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10EBE" w14:textId="77777777" w:rsidR="00A656B4" w:rsidRDefault="00A656B4" w:rsidP="00B7234C">
      <w:pPr>
        <w:jc w:val="center"/>
        <w:rPr>
          <w:b/>
          <w:bCs/>
          <w:sz w:val="36"/>
          <w:szCs w:val="36"/>
          <w:lang w:val="en-US"/>
        </w:rPr>
      </w:pPr>
    </w:p>
    <w:p w14:paraId="718ED539" w14:textId="1635498A" w:rsidR="00526ABA" w:rsidRPr="00840182" w:rsidRDefault="00526ABA" w:rsidP="00526ABA">
      <w:pPr>
        <w:jc w:val="right"/>
        <w:rPr>
          <w:rFonts w:ascii="Arial" w:hAnsi="Arial" w:cs="Arial"/>
          <w:b/>
          <w:bCs/>
          <w:sz w:val="20"/>
          <w:szCs w:val="20"/>
          <w:lang w:val="fr-BE"/>
        </w:rPr>
      </w:pPr>
      <w:r w:rsidRPr="00840182">
        <w:rPr>
          <w:rFonts w:ascii="Arial" w:hAnsi="Arial" w:cs="Arial"/>
          <w:b/>
          <w:bCs/>
          <w:sz w:val="20"/>
          <w:szCs w:val="20"/>
          <w:lang w:val="fr-BE"/>
        </w:rPr>
        <w:t>Document 2</w:t>
      </w:r>
    </w:p>
    <w:p w14:paraId="18FBAF21" w14:textId="272B0C09" w:rsidR="009548EC" w:rsidRPr="00840182" w:rsidRDefault="00856192" w:rsidP="00B7234C">
      <w:pPr>
        <w:jc w:val="center"/>
        <w:rPr>
          <w:b/>
          <w:bCs/>
          <w:sz w:val="36"/>
          <w:szCs w:val="36"/>
          <w:lang w:val="fr-BE"/>
        </w:rPr>
      </w:pPr>
      <w:r>
        <w:rPr>
          <w:b/>
          <w:bCs/>
          <w:sz w:val="36"/>
          <w:szCs w:val="36"/>
          <w:lang w:val="fr-BE"/>
        </w:rPr>
        <w:t xml:space="preserve">Rapport </w:t>
      </w:r>
      <w:r w:rsidRPr="00856192">
        <w:rPr>
          <w:b/>
          <w:bCs/>
          <w:sz w:val="36"/>
          <w:szCs w:val="36"/>
          <w:lang w:val="fr-BE"/>
        </w:rPr>
        <w:t>Quadriennal</w:t>
      </w:r>
    </w:p>
    <w:p w14:paraId="69236380" w14:textId="03BEF25F" w:rsidR="00371BFD" w:rsidRPr="00035C3C" w:rsidRDefault="00371BFD" w:rsidP="00B7234C">
      <w:pPr>
        <w:jc w:val="center"/>
        <w:rPr>
          <w:sz w:val="36"/>
          <w:szCs w:val="36"/>
          <w:lang w:val="fr-BE"/>
        </w:rPr>
      </w:pPr>
      <w:r w:rsidRPr="00035C3C">
        <w:rPr>
          <w:sz w:val="36"/>
          <w:szCs w:val="36"/>
          <w:lang w:val="fr-BE"/>
        </w:rPr>
        <w:t>2019-2022</w:t>
      </w:r>
    </w:p>
    <w:p w14:paraId="428D6F0F" w14:textId="2B7F961E" w:rsidR="001238BD" w:rsidRPr="00035C3C" w:rsidRDefault="001238BD" w:rsidP="001238BD">
      <w:pPr>
        <w:rPr>
          <w:b/>
          <w:bCs/>
          <w:sz w:val="28"/>
          <w:szCs w:val="28"/>
          <w:lang w:val="fr-BE"/>
        </w:rPr>
      </w:pPr>
      <w:r w:rsidRPr="00035C3C">
        <w:rPr>
          <w:b/>
          <w:bCs/>
          <w:sz w:val="28"/>
          <w:szCs w:val="28"/>
          <w:lang w:val="fr-BE"/>
        </w:rPr>
        <w:t>S</w:t>
      </w:r>
      <w:r w:rsidR="00856192" w:rsidRPr="00035C3C">
        <w:rPr>
          <w:b/>
          <w:bCs/>
          <w:sz w:val="28"/>
          <w:szCs w:val="28"/>
          <w:lang w:val="fr-BE"/>
        </w:rPr>
        <w:t>ous-</w:t>
      </w:r>
      <w:r w:rsidRPr="00035C3C">
        <w:rPr>
          <w:b/>
          <w:bCs/>
          <w:sz w:val="28"/>
          <w:szCs w:val="28"/>
          <w:lang w:val="fr-BE"/>
        </w:rPr>
        <w:t xml:space="preserve">regions: </w:t>
      </w:r>
    </w:p>
    <w:p w14:paraId="46EA5C41" w14:textId="05CC181D" w:rsidR="001238BD" w:rsidRPr="00A35E06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fr-BE"/>
        </w:rPr>
      </w:pPr>
      <w:r w:rsidRPr="00A35E06">
        <w:rPr>
          <w:b/>
          <w:bCs/>
          <w:color w:val="0070C0"/>
          <w:sz w:val="24"/>
          <w:szCs w:val="24"/>
          <w:lang w:val="fr-BE"/>
        </w:rPr>
        <w:t>Nord</w:t>
      </w:r>
      <w:r w:rsidR="00A35E06" w:rsidRPr="00A35E06">
        <w:rPr>
          <w:b/>
          <w:bCs/>
          <w:color w:val="0070C0"/>
          <w:sz w:val="24"/>
          <w:szCs w:val="24"/>
          <w:lang w:val="fr-BE"/>
        </w:rPr>
        <w:t>-</w:t>
      </w:r>
      <w:r w:rsidRPr="00A35E06">
        <w:rPr>
          <w:b/>
          <w:bCs/>
          <w:color w:val="0070C0"/>
          <w:sz w:val="24"/>
          <w:szCs w:val="24"/>
          <w:lang w:val="fr-BE"/>
        </w:rPr>
        <w:t>Balti</w:t>
      </w:r>
      <w:r w:rsidR="00A35E06" w:rsidRPr="00A35E06">
        <w:rPr>
          <w:b/>
          <w:bCs/>
          <w:color w:val="0070C0"/>
          <w:sz w:val="24"/>
          <w:szCs w:val="24"/>
          <w:lang w:val="fr-BE"/>
        </w:rPr>
        <w:t>que</w:t>
      </w:r>
      <w:r w:rsidRPr="00A35E06">
        <w:rPr>
          <w:sz w:val="24"/>
          <w:szCs w:val="24"/>
          <w:lang w:val="fr-BE"/>
        </w:rPr>
        <w:t xml:space="preserve">: 6 </w:t>
      </w:r>
      <w:r w:rsidR="00A35E06" w:rsidRPr="00A35E06">
        <w:rPr>
          <w:sz w:val="24"/>
          <w:szCs w:val="24"/>
          <w:lang w:val="fr-BE"/>
        </w:rPr>
        <w:t>Amitiés Nationales Scoutes et Guides</w:t>
      </w:r>
    </w:p>
    <w:p w14:paraId="5C562520" w14:textId="77777777" w:rsidR="00856192" w:rsidRPr="00856192" w:rsidRDefault="00856192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fr-BE"/>
        </w:rPr>
      </w:pPr>
      <w:r w:rsidRPr="00856192">
        <w:rPr>
          <w:sz w:val="24"/>
          <w:szCs w:val="24"/>
          <w:lang w:val="fr-BE"/>
        </w:rPr>
        <w:t>Danemark, Finlande, Islande, Lituanie, Norvège et Suède</w:t>
      </w:r>
    </w:p>
    <w:p w14:paraId="242FB060" w14:textId="3BC3216E" w:rsidR="001238BD" w:rsidRPr="00A35E06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fr-BE"/>
        </w:rPr>
      </w:pPr>
      <w:r w:rsidRPr="00A35E06">
        <w:rPr>
          <w:b/>
          <w:bCs/>
          <w:color w:val="0070C0"/>
          <w:sz w:val="24"/>
          <w:szCs w:val="24"/>
          <w:lang w:val="fr-BE"/>
        </w:rPr>
        <w:t>Europe</w:t>
      </w:r>
      <w:r w:rsidR="00A35E06" w:rsidRPr="00A35E06">
        <w:rPr>
          <w:b/>
          <w:bCs/>
          <w:color w:val="0070C0"/>
          <w:sz w:val="24"/>
          <w:szCs w:val="24"/>
          <w:lang w:val="fr-BE"/>
        </w:rPr>
        <w:t xml:space="preserve"> Occidentale</w:t>
      </w:r>
      <w:r w:rsidRPr="00A35E06">
        <w:rPr>
          <w:sz w:val="24"/>
          <w:szCs w:val="24"/>
          <w:lang w:val="fr-BE"/>
        </w:rPr>
        <w:t xml:space="preserve">: 5 </w:t>
      </w:r>
      <w:r w:rsidR="00A35E06" w:rsidRPr="00A35E06">
        <w:rPr>
          <w:sz w:val="24"/>
          <w:szCs w:val="24"/>
          <w:lang w:val="fr-BE"/>
        </w:rPr>
        <w:t>Amitiés Nationales Scoutes et Guides</w:t>
      </w:r>
    </w:p>
    <w:p w14:paraId="566DB8B1" w14:textId="79ED5D16" w:rsidR="00856192" w:rsidRDefault="00856192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fr-BE"/>
        </w:rPr>
      </w:pPr>
      <w:bookmarkStart w:id="0" w:name="_Hlk132531319"/>
      <w:r w:rsidRPr="00856192">
        <w:rPr>
          <w:sz w:val="24"/>
          <w:szCs w:val="24"/>
          <w:lang w:val="fr-BE"/>
        </w:rPr>
        <w:t>Belgique</w:t>
      </w:r>
      <w:bookmarkEnd w:id="0"/>
      <w:r w:rsidRPr="00856192">
        <w:rPr>
          <w:sz w:val="24"/>
          <w:szCs w:val="24"/>
          <w:lang w:val="fr-BE"/>
        </w:rPr>
        <w:t xml:space="preserve">, France (Nord), Irlande, Luxembourg, Pays-Bas et </w:t>
      </w:r>
      <w:r>
        <w:rPr>
          <w:sz w:val="24"/>
          <w:szCs w:val="24"/>
          <w:lang w:val="fr-BE"/>
        </w:rPr>
        <w:t>Royaume-Uni</w:t>
      </w:r>
    </w:p>
    <w:p w14:paraId="0AB89F8A" w14:textId="6F3E3FDE" w:rsidR="001238BD" w:rsidRPr="00A35E06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fr-BE"/>
        </w:rPr>
      </w:pPr>
      <w:r w:rsidRPr="00A35E06">
        <w:rPr>
          <w:b/>
          <w:bCs/>
          <w:color w:val="0070C0"/>
          <w:sz w:val="24"/>
          <w:szCs w:val="24"/>
          <w:lang w:val="fr-BE"/>
        </w:rPr>
        <w:t>Europe</w:t>
      </w:r>
      <w:r w:rsidR="00A35E06" w:rsidRPr="00A35E06">
        <w:rPr>
          <w:b/>
          <w:bCs/>
          <w:color w:val="0070C0"/>
          <w:sz w:val="24"/>
          <w:szCs w:val="24"/>
          <w:lang w:val="fr-BE"/>
        </w:rPr>
        <w:t xml:space="preserve"> Centrale</w:t>
      </w:r>
      <w:r w:rsidRPr="00A35E06">
        <w:rPr>
          <w:sz w:val="24"/>
          <w:szCs w:val="24"/>
          <w:lang w:val="fr-BE"/>
        </w:rPr>
        <w:t xml:space="preserve">: 11 </w:t>
      </w:r>
      <w:r w:rsidR="00A35E06" w:rsidRPr="00A35E06">
        <w:rPr>
          <w:sz w:val="24"/>
          <w:szCs w:val="24"/>
          <w:lang w:val="fr-BE"/>
        </w:rPr>
        <w:t>Amitiés Nationales Scoutes et Guides</w:t>
      </w:r>
    </w:p>
    <w:p w14:paraId="5A0D0620" w14:textId="77777777" w:rsidR="00856192" w:rsidRDefault="00856192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fr-BE"/>
        </w:rPr>
      </w:pPr>
      <w:r w:rsidRPr="00856192">
        <w:rPr>
          <w:sz w:val="24"/>
          <w:szCs w:val="24"/>
          <w:lang w:val="fr-BE"/>
        </w:rPr>
        <w:t>Autriche, République tchèque, Estonie, Allemagne, Hongrie, Lettonie, Liechtenstein, Pologne, Roumanie, Slovaquie et Suisse (Nord)</w:t>
      </w:r>
    </w:p>
    <w:p w14:paraId="10E9363B" w14:textId="3C3C5DE3" w:rsidR="001238BD" w:rsidRPr="00A35E06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fr-BE"/>
        </w:rPr>
      </w:pPr>
      <w:r w:rsidRPr="00A35E06">
        <w:rPr>
          <w:b/>
          <w:bCs/>
          <w:color w:val="0070C0"/>
          <w:sz w:val="24"/>
          <w:szCs w:val="24"/>
          <w:lang w:val="fr-BE"/>
        </w:rPr>
        <w:t>Europe</w:t>
      </w:r>
      <w:r w:rsidR="00A35E06" w:rsidRPr="00A35E06">
        <w:rPr>
          <w:b/>
          <w:bCs/>
          <w:color w:val="0070C0"/>
          <w:sz w:val="24"/>
          <w:szCs w:val="24"/>
          <w:lang w:val="fr-BE"/>
        </w:rPr>
        <w:t xml:space="preserve"> du Sud</w:t>
      </w:r>
      <w:r w:rsidRPr="00A35E06">
        <w:rPr>
          <w:sz w:val="24"/>
          <w:szCs w:val="24"/>
          <w:lang w:val="fr-BE"/>
        </w:rPr>
        <w:t xml:space="preserve">: 8 </w:t>
      </w:r>
      <w:r w:rsidR="00A35E06" w:rsidRPr="00A35E06">
        <w:rPr>
          <w:sz w:val="24"/>
          <w:szCs w:val="24"/>
          <w:lang w:val="fr-BE"/>
        </w:rPr>
        <w:t>Amitiés Nationales Scoutes et Guides</w:t>
      </w:r>
    </w:p>
    <w:p w14:paraId="6FFB49DE" w14:textId="77777777" w:rsidR="00907BE1" w:rsidRPr="00907BE1" w:rsidRDefault="00907BE1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  <w:lang w:val="fr-BE"/>
        </w:rPr>
      </w:pPr>
      <w:r w:rsidRPr="00907BE1">
        <w:rPr>
          <w:sz w:val="24"/>
          <w:szCs w:val="24"/>
          <w:lang w:val="fr-BE"/>
        </w:rPr>
        <w:t>Chypre, France, Grèce, Italie, Portugal, Espagne, Suisse (Sud)</w:t>
      </w:r>
    </w:p>
    <w:p w14:paraId="64978BDF" w14:textId="671F2D83" w:rsidR="001238BD" w:rsidRPr="00672487" w:rsidRDefault="001238BD" w:rsidP="00C868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i/>
          <w:iCs/>
          <w:sz w:val="24"/>
          <w:szCs w:val="24"/>
          <w:lang w:val="fr-BE"/>
        </w:rPr>
      </w:pPr>
      <w:r w:rsidRPr="00672487">
        <w:rPr>
          <w:b/>
          <w:bCs/>
          <w:i/>
          <w:iCs/>
          <w:sz w:val="24"/>
          <w:szCs w:val="24"/>
          <w:lang w:val="fr-BE"/>
        </w:rPr>
        <w:t xml:space="preserve">1 </w:t>
      </w:r>
      <w:r w:rsidR="003220CE" w:rsidRPr="00672487">
        <w:rPr>
          <w:b/>
          <w:bCs/>
          <w:i/>
          <w:iCs/>
          <w:sz w:val="24"/>
          <w:szCs w:val="24"/>
          <w:lang w:val="fr-BE"/>
        </w:rPr>
        <w:t>Pays de la branche centrale</w:t>
      </w:r>
      <w:r w:rsidRPr="00672487">
        <w:rPr>
          <w:b/>
          <w:bCs/>
          <w:i/>
          <w:iCs/>
          <w:sz w:val="24"/>
          <w:szCs w:val="24"/>
          <w:lang w:val="fr-BE"/>
        </w:rPr>
        <w:t xml:space="preserve">: </w:t>
      </w:r>
      <w:r w:rsidR="00907BE1" w:rsidRPr="00672487">
        <w:rPr>
          <w:b/>
          <w:bCs/>
          <w:i/>
          <w:iCs/>
          <w:sz w:val="24"/>
          <w:szCs w:val="24"/>
          <w:lang w:val="fr-BE"/>
        </w:rPr>
        <w:t>Israël</w:t>
      </w:r>
    </w:p>
    <w:p w14:paraId="593DD0B3" w14:textId="77777777" w:rsidR="00862859" w:rsidRPr="00672487" w:rsidRDefault="00862859">
      <w:pPr>
        <w:rPr>
          <w:b/>
          <w:bCs/>
          <w:sz w:val="28"/>
          <w:szCs w:val="28"/>
          <w:lang w:val="fr-BE"/>
        </w:rPr>
      </w:pPr>
    </w:p>
    <w:p w14:paraId="5D003A8D" w14:textId="2627F80A" w:rsidR="001238BD" w:rsidRPr="00035C3C" w:rsidRDefault="00862859">
      <w:pPr>
        <w:rPr>
          <w:b/>
          <w:bCs/>
          <w:sz w:val="28"/>
          <w:szCs w:val="28"/>
          <w:lang w:val="fr-BE"/>
        </w:rPr>
      </w:pPr>
      <w:r w:rsidRPr="00035C3C">
        <w:rPr>
          <w:b/>
          <w:bCs/>
          <w:sz w:val="28"/>
          <w:szCs w:val="28"/>
          <w:lang w:val="fr-BE"/>
        </w:rPr>
        <w:t>Conf</w:t>
      </w:r>
      <w:r w:rsidR="00672487" w:rsidRPr="00035C3C">
        <w:rPr>
          <w:b/>
          <w:bCs/>
          <w:sz w:val="28"/>
          <w:szCs w:val="28"/>
          <w:lang w:val="fr-BE"/>
        </w:rPr>
        <w:t>é</w:t>
      </w:r>
      <w:r w:rsidRPr="00035C3C">
        <w:rPr>
          <w:b/>
          <w:bCs/>
          <w:sz w:val="28"/>
          <w:szCs w:val="28"/>
          <w:lang w:val="fr-BE"/>
        </w:rPr>
        <w:t xml:space="preserve">rences – </w:t>
      </w:r>
      <w:r w:rsidR="00672487" w:rsidRPr="00035C3C">
        <w:rPr>
          <w:b/>
          <w:bCs/>
          <w:sz w:val="28"/>
          <w:szCs w:val="28"/>
          <w:lang w:val="fr-BE"/>
        </w:rPr>
        <w:t>Rencontres</w:t>
      </w:r>
      <w:r w:rsidRPr="00035C3C">
        <w:rPr>
          <w:b/>
          <w:bCs/>
          <w:sz w:val="28"/>
          <w:szCs w:val="28"/>
          <w:lang w:val="fr-BE"/>
        </w:rPr>
        <w:t xml:space="preserve"> - </w:t>
      </w:r>
      <w:r w:rsidR="00672487" w:rsidRPr="00035C3C">
        <w:rPr>
          <w:b/>
          <w:bCs/>
          <w:sz w:val="28"/>
          <w:szCs w:val="28"/>
          <w:lang w:val="fr-BE"/>
        </w:rPr>
        <w:t>Autre</w:t>
      </w:r>
    </w:p>
    <w:p w14:paraId="55FD51F9" w14:textId="3FD84CF3" w:rsidR="00B7234C" w:rsidRPr="00035C3C" w:rsidRDefault="00B7234C" w:rsidP="00E372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  <w:lang w:val="fr-BE"/>
        </w:rPr>
      </w:pPr>
      <w:r w:rsidRPr="00035C3C">
        <w:rPr>
          <w:b/>
          <w:bCs/>
          <w:sz w:val="28"/>
          <w:szCs w:val="28"/>
          <w:lang w:val="fr-BE"/>
        </w:rPr>
        <w:t>2019</w:t>
      </w:r>
    </w:p>
    <w:p w14:paraId="0D5BC4C4" w14:textId="77777777" w:rsidR="00C71A75" w:rsidRPr="00C71A75" w:rsidRDefault="00016101" w:rsidP="00C71A75">
      <w:pPr>
        <w:jc w:val="both"/>
        <w:rPr>
          <w:noProof/>
          <w:sz w:val="24"/>
          <w:szCs w:val="24"/>
        </w:rPr>
      </w:pPr>
      <w:r w:rsidRPr="00A56C03">
        <w:rPr>
          <w:noProof/>
          <w:sz w:val="24"/>
          <w:szCs w:val="24"/>
          <w:u w:val="single"/>
        </w:rPr>
        <w:drawing>
          <wp:anchor distT="0" distB="0" distL="114300" distR="114300" simplePos="0" relativeHeight="251663360" behindDoc="0" locked="0" layoutInCell="1" allowOverlap="1" wp14:anchorId="5CC7C43A" wp14:editId="003FCEBD">
            <wp:simplePos x="0" y="0"/>
            <wp:positionH relativeFrom="column">
              <wp:posOffset>-635</wp:posOffset>
            </wp:positionH>
            <wp:positionV relativeFrom="paragraph">
              <wp:posOffset>3175</wp:posOffset>
            </wp:positionV>
            <wp:extent cx="1495359" cy="1492250"/>
            <wp:effectExtent l="0" t="0" r="0" b="0"/>
            <wp:wrapSquare wrapText="bothSides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359" cy="149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71A75" w:rsidRPr="00A56C03">
        <w:rPr>
          <w:noProof/>
          <w:sz w:val="24"/>
          <w:szCs w:val="24"/>
          <w:u w:val="single"/>
        </w:rPr>
        <w:t>La 10e conférence de la région Europe s'est tenue à Brême, en Allemagne, du 21 au 25 août 2019.</w:t>
      </w:r>
      <w:r w:rsidR="00C71A75" w:rsidRPr="00C71A75">
        <w:rPr>
          <w:noProof/>
          <w:sz w:val="24"/>
          <w:szCs w:val="24"/>
        </w:rPr>
        <w:t xml:space="preserve"> Cent quatre-vingts (180) membres des organisations membres européennes étaient présents, presque toutes les ANSG / BC de la région participant à la conférence.</w:t>
      </w:r>
    </w:p>
    <w:p w14:paraId="7FC4A30C" w14:textId="6FCE3007" w:rsidR="00BE5BE2" w:rsidRDefault="00C71A75" w:rsidP="00C71A75">
      <w:pPr>
        <w:jc w:val="both"/>
        <w:rPr>
          <w:sz w:val="24"/>
          <w:szCs w:val="24"/>
          <w:lang w:val="fr-BE"/>
        </w:rPr>
      </w:pPr>
      <w:r w:rsidRPr="00C71A75">
        <w:rPr>
          <w:noProof/>
          <w:sz w:val="24"/>
          <w:szCs w:val="24"/>
        </w:rPr>
        <w:t>Le thème de la conférence était « Diversité »</w:t>
      </w:r>
      <w:r w:rsidR="00A56C03">
        <w:rPr>
          <w:noProof/>
          <w:sz w:val="24"/>
          <w:szCs w:val="24"/>
        </w:rPr>
        <w:t>.</w:t>
      </w:r>
    </w:p>
    <w:p w14:paraId="7CC806BF" w14:textId="77777777" w:rsidR="003611F3" w:rsidRPr="00C71A75" w:rsidRDefault="003611F3" w:rsidP="00C71A75">
      <w:pPr>
        <w:jc w:val="both"/>
        <w:rPr>
          <w:sz w:val="24"/>
          <w:szCs w:val="24"/>
          <w:lang w:val="fr-BE"/>
        </w:rPr>
      </w:pPr>
    </w:p>
    <w:p w14:paraId="6FDDE785" w14:textId="77777777" w:rsidR="00FA2DA5" w:rsidRPr="00035C3C" w:rsidRDefault="00FA2DA5" w:rsidP="00636CD4">
      <w:pPr>
        <w:jc w:val="both"/>
        <w:rPr>
          <w:sz w:val="24"/>
          <w:szCs w:val="24"/>
          <w:lang w:val="fr-BE"/>
        </w:rPr>
      </w:pPr>
    </w:p>
    <w:p w14:paraId="59F18358" w14:textId="77777777" w:rsidR="00FA2DA5" w:rsidRPr="00035C3C" w:rsidRDefault="00FA2DA5" w:rsidP="00636CD4">
      <w:pPr>
        <w:jc w:val="both"/>
        <w:rPr>
          <w:sz w:val="24"/>
          <w:szCs w:val="24"/>
          <w:lang w:val="fr-BE"/>
        </w:rPr>
      </w:pPr>
    </w:p>
    <w:p w14:paraId="79CC9CB0" w14:textId="77777777" w:rsidR="00FA2DA5" w:rsidRPr="00035C3C" w:rsidRDefault="00FA2DA5" w:rsidP="00636CD4">
      <w:pPr>
        <w:jc w:val="both"/>
        <w:rPr>
          <w:sz w:val="24"/>
          <w:szCs w:val="24"/>
          <w:lang w:val="fr-BE"/>
        </w:rPr>
      </w:pPr>
    </w:p>
    <w:p w14:paraId="43E2C853" w14:textId="29B0DAA6" w:rsidR="00221C9E" w:rsidRPr="00C71A75" w:rsidRDefault="00FA2DA5" w:rsidP="00636CD4">
      <w:pPr>
        <w:jc w:val="both"/>
        <w:rPr>
          <w:sz w:val="24"/>
          <w:szCs w:val="24"/>
          <w:lang w:val="fr-BE"/>
        </w:rPr>
      </w:pPr>
      <w:r w:rsidRPr="00495A75">
        <w:rPr>
          <w:i/>
          <w:iCs/>
          <w:noProof/>
          <w:sz w:val="24"/>
          <w:szCs w:val="24"/>
          <w:lang w:val="en-US"/>
        </w:rPr>
        <w:lastRenderedPageBreak/>
        <w:drawing>
          <wp:anchor distT="0" distB="0" distL="114300" distR="114300" simplePos="0" relativeHeight="251666432" behindDoc="0" locked="0" layoutInCell="1" allowOverlap="1" wp14:anchorId="59739915" wp14:editId="4FDE929F">
            <wp:simplePos x="0" y="0"/>
            <wp:positionH relativeFrom="margin">
              <wp:align>left</wp:align>
            </wp:positionH>
            <wp:positionV relativeFrom="paragraph">
              <wp:posOffset>305435</wp:posOffset>
            </wp:positionV>
            <wp:extent cx="2752725" cy="2064385"/>
            <wp:effectExtent l="0" t="0" r="0" b="0"/>
            <wp:wrapSquare wrapText="bothSides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7317" cy="206798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71A75" w:rsidRPr="00C71A75">
        <w:t xml:space="preserve"> </w:t>
      </w:r>
      <w:r w:rsidR="00C71A75" w:rsidRPr="00C71A75">
        <w:rPr>
          <w:i/>
          <w:iCs/>
          <w:noProof/>
          <w:sz w:val="24"/>
          <w:szCs w:val="24"/>
          <w:lang w:val="fr-BE"/>
        </w:rPr>
        <w:t>Le nouveau comité élu pour la triennale 2019-2021 est</w:t>
      </w:r>
      <w:r w:rsidR="00BD2E66" w:rsidRPr="00C71A75">
        <w:rPr>
          <w:sz w:val="24"/>
          <w:szCs w:val="24"/>
          <w:lang w:val="fr-BE"/>
        </w:rPr>
        <w:t>:</w:t>
      </w:r>
      <w:r w:rsidR="00862859" w:rsidRPr="00C71A75">
        <w:rPr>
          <w:sz w:val="24"/>
          <w:szCs w:val="24"/>
          <w:lang w:val="fr-BE"/>
        </w:rPr>
        <w:t xml:space="preserve"> </w:t>
      </w:r>
    </w:p>
    <w:p w14:paraId="57CCA081" w14:textId="79B9DB6A" w:rsidR="00FA2DA5" w:rsidRDefault="00FA2DA5" w:rsidP="00495A75">
      <w:pPr>
        <w:rPr>
          <w:i/>
          <w:iCs/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67456" behindDoc="0" locked="0" layoutInCell="1" allowOverlap="1" wp14:anchorId="4CEB61CA" wp14:editId="670C4734">
            <wp:simplePos x="0" y="0"/>
            <wp:positionH relativeFrom="column">
              <wp:posOffset>3680460</wp:posOffset>
            </wp:positionH>
            <wp:positionV relativeFrom="paragraph">
              <wp:posOffset>12065</wp:posOffset>
            </wp:positionV>
            <wp:extent cx="1202690" cy="1209675"/>
            <wp:effectExtent l="0" t="0" r="0" b="9525"/>
            <wp:wrapSquare wrapText="bothSides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2690" cy="1209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792C72" w14:textId="77777777" w:rsidR="00FA2DA5" w:rsidRDefault="00FA2DA5" w:rsidP="00495A75">
      <w:pPr>
        <w:rPr>
          <w:i/>
          <w:iCs/>
          <w:sz w:val="24"/>
          <w:szCs w:val="24"/>
        </w:rPr>
      </w:pPr>
    </w:p>
    <w:p w14:paraId="50D9D346" w14:textId="12DEB391" w:rsidR="00FA2DA5" w:rsidRDefault="00FA2DA5" w:rsidP="00495A75">
      <w:pPr>
        <w:rPr>
          <w:i/>
          <w:iCs/>
          <w:sz w:val="24"/>
          <w:szCs w:val="24"/>
        </w:rPr>
      </w:pPr>
    </w:p>
    <w:p w14:paraId="20A001E1" w14:textId="77777777" w:rsidR="00FA2DA5" w:rsidRDefault="00FA2DA5" w:rsidP="00495A75">
      <w:pPr>
        <w:rPr>
          <w:i/>
          <w:iCs/>
          <w:sz w:val="24"/>
          <w:szCs w:val="24"/>
        </w:rPr>
      </w:pPr>
    </w:p>
    <w:p w14:paraId="614ABCF0" w14:textId="23FD4932" w:rsidR="00FA2DA5" w:rsidRDefault="00FA2DA5" w:rsidP="00495A75">
      <w:pPr>
        <w:rPr>
          <w:i/>
          <w:iCs/>
          <w:sz w:val="24"/>
          <w:szCs w:val="24"/>
        </w:rPr>
      </w:pPr>
    </w:p>
    <w:p w14:paraId="108B58BC" w14:textId="77777777" w:rsidR="00FA2DA5" w:rsidRDefault="00FA2DA5" w:rsidP="00495A75">
      <w:pPr>
        <w:rPr>
          <w:i/>
          <w:iCs/>
          <w:sz w:val="24"/>
          <w:szCs w:val="24"/>
        </w:rPr>
      </w:pPr>
    </w:p>
    <w:p w14:paraId="5F2AFB0E" w14:textId="77777777" w:rsidR="00FA2DA5" w:rsidRDefault="00FA2DA5" w:rsidP="00495A75">
      <w:pPr>
        <w:rPr>
          <w:i/>
          <w:iCs/>
          <w:sz w:val="24"/>
          <w:szCs w:val="24"/>
        </w:rPr>
      </w:pPr>
    </w:p>
    <w:p w14:paraId="62B79A53" w14:textId="77777777" w:rsidR="00FA2DA5" w:rsidRDefault="00FA2DA5" w:rsidP="00495A75">
      <w:pPr>
        <w:rPr>
          <w:i/>
          <w:iCs/>
          <w:sz w:val="24"/>
          <w:szCs w:val="24"/>
        </w:rPr>
      </w:pPr>
    </w:p>
    <w:p w14:paraId="64337718" w14:textId="753FBD6E" w:rsidR="00495A75" w:rsidRPr="00495A75" w:rsidRDefault="00495A75" w:rsidP="00495A75">
      <w:pPr>
        <w:rPr>
          <w:sz w:val="24"/>
          <w:szCs w:val="24"/>
        </w:rPr>
      </w:pPr>
      <w:r w:rsidRPr="00495A75">
        <w:rPr>
          <w:i/>
          <w:iCs/>
          <w:sz w:val="24"/>
          <w:szCs w:val="24"/>
        </w:rPr>
        <w:t>Ana Rodrigues</w:t>
      </w:r>
      <w:r w:rsidRPr="00495A75">
        <w:rPr>
          <w:sz w:val="24"/>
          <w:szCs w:val="24"/>
        </w:rPr>
        <w:t xml:space="preserve"> (Portugal) – </w:t>
      </w:r>
      <w:r w:rsidR="00C71A75" w:rsidRPr="00C71A75">
        <w:rPr>
          <w:sz w:val="24"/>
          <w:szCs w:val="24"/>
        </w:rPr>
        <w:t>Relations publiques</w:t>
      </w:r>
    </w:p>
    <w:p w14:paraId="256CCADB" w14:textId="54693EA7" w:rsidR="00495A75" w:rsidRPr="00495A75" w:rsidRDefault="00495A75" w:rsidP="00495A75">
      <w:pPr>
        <w:rPr>
          <w:sz w:val="24"/>
          <w:szCs w:val="24"/>
        </w:rPr>
      </w:pPr>
      <w:r w:rsidRPr="00495A75">
        <w:rPr>
          <w:i/>
          <w:iCs/>
          <w:sz w:val="24"/>
          <w:szCs w:val="24"/>
        </w:rPr>
        <w:t>Lena Claesson</w:t>
      </w:r>
      <w:r w:rsidRPr="00495A75">
        <w:rPr>
          <w:sz w:val="24"/>
          <w:szCs w:val="24"/>
        </w:rPr>
        <w:t xml:space="preserve"> (</w:t>
      </w:r>
      <w:r w:rsidR="00C71A75" w:rsidRPr="00C71A75">
        <w:rPr>
          <w:sz w:val="24"/>
          <w:szCs w:val="24"/>
        </w:rPr>
        <w:t>Suède</w:t>
      </w:r>
      <w:r w:rsidRPr="00495A75">
        <w:rPr>
          <w:sz w:val="24"/>
          <w:szCs w:val="24"/>
        </w:rPr>
        <w:t xml:space="preserve">) - </w:t>
      </w:r>
      <w:r w:rsidR="00C71A75" w:rsidRPr="00C71A75">
        <w:rPr>
          <w:sz w:val="24"/>
          <w:szCs w:val="24"/>
        </w:rPr>
        <w:t>sécretaire</w:t>
      </w:r>
    </w:p>
    <w:p w14:paraId="59AF060E" w14:textId="4D1CD378" w:rsidR="00495A75" w:rsidRPr="00C71A75" w:rsidRDefault="00495A75" w:rsidP="00495A75">
      <w:pPr>
        <w:rPr>
          <w:sz w:val="24"/>
          <w:szCs w:val="24"/>
          <w:lang w:val="fr-BE"/>
        </w:rPr>
      </w:pPr>
      <w:r w:rsidRPr="00C71A75">
        <w:rPr>
          <w:i/>
          <w:iCs/>
          <w:sz w:val="24"/>
          <w:szCs w:val="24"/>
          <w:lang w:val="fr-BE"/>
        </w:rPr>
        <w:t>Hans Slanec</w:t>
      </w:r>
      <w:r w:rsidRPr="00C71A75">
        <w:rPr>
          <w:sz w:val="24"/>
          <w:szCs w:val="24"/>
          <w:lang w:val="fr-BE"/>
        </w:rPr>
        <w:t xml:space="preserve"> (</w:t>
      </w:r>
      <w:r w:rsidR="00C71A75" w:rsidRPr="00C71A75">
        <w:rPr>
          <w:sz w:val="24"/>
          <w:szCs w:val="24"/>
          <w:lang w:val="fr-BE"/>
        </w:rPr>
        <w:t>Autriche</w:t>
      </w:r>
      <w:r w:rsidRPr="00C71A75">
        <w:rPr>
          <w:sz w:val="24"/>
          <w:szCs w:val="24"/>
          <w:lang w:val="fr-BE"/>
        </w:rPr>
        <w:t>) - Vice-chairman</w:t>
      </w:r>
    </w:p>
    <w:p w14:paraId="3D3D21A1" w14:textId="6E841554" w:rsidR="00BD2E66" w:rsidRPr="00035C3C" w:rsidRDefault="00495A75" w:rsidP="00495A75">
      <w:pPr>
        <w:rPr>
          <w:sz w:val="24"/>
          <w:szCs w:val="24"/>
          <w:lang w:val="fr-BE"/>
        </w:rPr>
      </w:pPr>
      <w:r w:rsidRPr="00035C3C">
        <w:rPr>
          <w:i/>
          <w:iCs/>
          <w:sz w:val="24"/>
          <w:szCs w:val="24"/>
          <w:lang w:val="fr-BE"/>
        </w:rPr>
        <w:t>Pierre Decoene</w:t>
      </w:r>
      <w:r w:rsidRPr="00035C3C">
        <w:rPr>
          <w:sz w:val="24"/>
          <w:szCs w:val="24"/>
          <w:lang w:val="fr-BE"/>
        </w:rPr>
        <w:t xml:space="preserve"> (</w:t>
      </w:r>
      <w:r w:rsidR="00C71A75" w:rsidRPr="00035C3C">
        <w:rPr>
          <w:sz w:val="24"/>
          <w:szCs w:val="24"/>
          <w:lang w:val="fr-BE"/>
        </w:rPr>
        <w:t>Belgique</w:t>
      </w:r>
      <w:r w:rsidRPr="00035C3C">
        <w:rPr>
          <w:sz w:val="24"/>
          <w:szCs w:val="24"/>
          <w:lang w:val="fr-BE"/>
        </w:rPr>
        <w:t xml:space="preserve">) – </w:t>
      </w:r>
      <w:r w:rsidR="00C71A75" w:rsidRPr="00035C3C">
        <w:rPr>
          <w:sz w:val="24"/>
          <w:szCs w:val="24"/>
          <w:lang w:val="fr-BE"/>
        </w:rPr>
        <w:t>Président, trésorier</w:t>
      </w:r>
    </w:p>
    <w:p w14:paraId="2BC018AD" w14:textId="77777777" w:rsidR="00BE5BE2" w:rsidRPr="00035C3C" w:rsidRDefault="00BE5BE2">
      <w:pPr>
        <w:rPr>
          <w:b/>
          <w:bCs/>
          <w:sz w:val="28"/>
          <w:szCs w:val="28"/>
          <w:lang w:val="fr-BE"/>
        </w:rPr>
      </w:pPr>
    </w:p>
    <w:p w14:paraId="6E45FF8B" w14:textId="2BBF6925" w:rsidR="003611F3" w:rsidRPr="003611F3" w:rsidRDefault="00B668AC" w:rsidP="003611F3">
      <w:pPr>
        <w:jc w:val="both"/>
        <w:rPr>
          <w:sz w:val="24"/>
          <w:szCs w:val="24"/>
          <w:lang w:val="fr-BE"/>
        </w:rPr>
      </w:pPr>
      <w:r>
        <w:rPr>
          <w:b/>
          <w:bCs/>
          <w:noProof/>
          <w:sz w:val="28"/>
          <w:szCs w:val="28"/>
          <w:lang w:val="en-US"/>
        </w:rPr>
        <w:drawing>
          <wp:anchor distT="0" distB="0" distL="114300" distR="114300" simplePos="0" relativeHeight="251665408" behindDoc="0" locked="0" layoutInCell="1" allowOverlap="1" wp14:anchorId="6E082B6E" wp14:editId="6AB3EAC6">
            <wp:simplePos x="0" y="0"/>
            <wp:positionH relativeFrom="column">
              <wp:posOffset>-635</wp:posOffset>
            </wp:positionH>
            <wp:positionV relativeFrom="paragraph">
              <wp:posOffset>635</wp:posOffset>
            </wp:positionV>
            <wp:extent cx="2819400" cy="511016"/>
            <wp:effectExtent l="0" t="0" r="0" b="3810"/>
            <wp:wrapSquare wrapText="bothSides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5110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11F3" w:rsidRPr="003611F3">
        <w:rPr>
          <w:sz w:val="24"/>
          <w:szCs w:val="24"/>
          <w:lang w:val="fr-BE"/>
        </w:rPr>
        <w:t>Le 8 octobre 2019, MASCI, l</w:t>
      </w:r>
      <w:r w:rsidR="003611F3">
        <w:rPr>
          <w:sz w:val="24"/>
          <w:szCs w:val="24"/>
          <w:lang w:val="fr-BE"/>
        </w:rPr>
        <w:t>’amitié</w:t>
      </w:r>
      <w:r w:rsidR="003611F3" w:rsidRPr="003611F3">
        <w:rPr>
          <w:sz w:val="24"/>
          <w:szCs w:val="24"/>
          <w:lang w:val="fr-BE"/>
        </w:rPr>
        <w:t xml:space="preserve"> italienne avec quelques autres </w:t>
      </w:r>
      <w:r w:rsidR="003611F3">
        <w:rPr>
          <w:sz w:val="24"/>
          <w:szCs w:val="24"/>
          <w:lang w:val="fr-BE"/>
        </w:rPr>
        <w:t>amitiés</w:t>
      </w:r>
      <w:r w:rsidR="003611F3" w:rsidRPr="003611F3">
        <w:rPr>
          <w:sz w:val="24"/>
          <w:szCs w:val="24"/>
          <w:lang w:val="fr-BE"/>
        </w:rPr>
        <w:t xml:space="preserve"> européennes et FOCSIV, a pris l'initiative de soumettre l'appel ci-joint au Parlement européen à Bruxelles.</w:t>
      </w:r>
    </w:p>
    <w:p w14:paraId="542D3802" w14:textId="0E6968A4" w:rsidR="00C2269A" w:rsidRPr="003611F3" w:rsidRDefault="003611F3" w:rsidP="003611F3">
      <w:pPr>
        <w:jc w:val="both"/>
        <w:rPr>
          <w:sz w:val="24"/>
          <w:szCs w:val="24"/>
          <w:lang w:val="fr-BE"/>
        </w:rPr>
      </w:pPr>
      <w:r w:rsidRPr="003611F3">
        <w:rPr>
          <w:sz w:val="24"/>
          <w:szCs w:val="24"/>
          <w:lang w:val="fr-BE"/>
        </w:rPr>
        <w:t>FOCSIV est la Fédération des Organisations Chrétiennes de Service Volontaire International basée en Italie, composée de 86 organisations qui opèrent dans plus de 80 pays du monde.</w:t>
      </w:r>
    </w:p>
    <w:p w14:paraId="373040EF" w14:textId="77777777" w:rsidR="00EE40C1" w:rsidRPr="00035C3C" w:rsidRDefault="00EE40C1">
      <w:pPr>
        <w:rPr>
          <w:b/>
          <w:bCs/>
          <w:sz w:val="28"/>
          <w:szCs w:val="28"/>
          <w:lang w:val="fr-BE"/>
        </w:rPr>
      </w:pPr>
    </w:p>
    <w:p w14:paraId="74DD69FB" w14:textId="5105E790" w:rsidR="00B7234C" w:rsidRPr="00F2451F" w:rsidRDefault="00B7234C" w:rsidP="00E372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  <w:lang w:val="fr-BE"/>
        </w:rPr>
      </w:pPr>
      <w:r w:rsidRPr="00F2451F">
        <w:rPr>
          <w:b/>
          <w:bCs/>
          <w:sz w:val="28"/>
          <w:szCs w:val="28"/>
          <w:lang w:val="fr-BE"/>
        </w:rPr>
        <w:t>2020</w:t>
      </w:r>
    </w:p>
    <w:p w14:paraId="7C17DA87" w14:textId="77777777" w:rsidR="00F2451F" w:rsidRPr="00F2451F" w:rsidRDefault="00F2451F" w:rsidP="00F2451F">
      <w:pPr>
        <w:rPr>
          <w:lang w:val="fr-BE"/>
        </w:rPr>
      </w:pPr>
      <w:r w:rsidRPr="00F2451F">
        <w:rPr>
          <w:lang w:val="fr-BE"/>
        </w:rPr>
        <w:t>2020 a été une année étrange et difficile pour le monde entier. Le virus COVID nous a apporté une pandémie et le monde s'est arrêté.</w:t>
      </w:r>
    </w:p>
    <w:p w14:paraId="3DD568C6" w14:textId="3A275C3D" w:rsidR="00E37234" w:rsidRDefault="00F2451F" w:rsidP="00F2451F">
      <w:pPr>
        <w:rPr>
          <w:lang w:val="fr-BE"/>
        </w:rPr>
      </w:pPr>
      <w:r w:rsidRPr="00F2451F">
        <w:rPr>
          <w:lang w:val="fr-BE"/>
        </w:rPr>
        <w:t>Une newsletter a été envoyée pour encourager et donner en quelque sorte un message d'espoir à tous les membres de l'Europe concernant l'époque que nous vivions.</w:t>
      </w:r>
    </w:p>
    <w:p w14:paraId="0F01F129" w14:textId="77777777" w:rsidR="00F2451F" w:rsidRDefault="00F2451F" w:rsidP="00F2451F">
      <w:pPr>
        <w:rPr>
          <w:lang w:val="fr-BE"/>
        </w:rPr>
      </w:pPr>
    </w:p>
    <w:p w14:paraId="4639DF5F" w14:textId="77777777" w:rsidR="00F2451F" w:rsidRPr="00F2451F" w:rsidRDefault="00F2451F" w:rsidP="00F2451F">
      <w:pPr>
        <w:rPr>
          <w:lang w:val="fr-BE"/>
        </w:rPr>
      </w:pPr>
    </w:p>
    <w:p w14:paraId="79534DF3" w14:textId="77777777" w:rsidR="00FA2DA5" w:rsidRPr="00F2451F" w:rsidRDefault="00FA2DA5">
      <w:pPr>
        <w:rPr>
          <w:lang w:val="fr-BE"/>
        </w:rPr>
      </w:pPr>
    </w:p>
    <w:p w14:paraId="798C48F0" w14:textId="5F3B1102" w:rsidR="00E37234" w:rsidRPr="00035C3C" w:rsidRDefault="00E37234" w:rsidP="00E372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  <w:lang w:val="fr-BE"/>
        </w:rPr>
      </w:pPr>
      <w:r w:rsidRPr="00035C3C">
        <w:rPr>
          <w:b/>
          <w:bCs/>
          <w:sz w:val="28"/>
          <w:szCs w:val="28"/>
          <w:lang w:val="fr-BE"/>
        </w:rPr>
        <w:lastRenderedPageBreak/>
        <w:t>2021</w:t>
      </w:r>
    </w:p>
    <w:p w14:paraId="2B2A83C6" w14:textId="7D93646E" w:rsidR="006823E0" w:rsidRPr="00C977A2" w:rsidRDefault="00FA6FD8" w:rsidP="00636CD4">
      <w:pPr>
        <w:jc w:val="both"/>
        <w:rPr>
          <w:lang w:val="fr-BE"/>
        </w:rPr>
      </w:pPr>
      <w:r>
        <w:rPr>
          <w:noProof/>
          <w:lang w:val="en-US"/>
        </w:rPr>
        <w:drawing>
          <wp:anchor distT="0" distB="0" distL="114300" distR="114300" simplePos="0" relativeHeight="251661312" behindDoc="0" locked="0" layoutInCell="1" allowOverlap="1" wp14:anchorId="14BE5C54" wp14:editId="5C2EE2D7">
            <wp:simplePos x="0" y="0"/>
            <wp:positionH relativeFrom="column">
              <wp:posOffset>-635</wp:posOffset>
            </wp:positionH>
            <wp:positionV relativeFrom="paragraph">
              <wp:posOffset>1270</wp:posOffset>
            </wp:positionV>
            <wp:extent cx="1564640" cy="1554861"/>
            <wp:effectExtent l="0" t="0" r="0" b="7620"/>
            <wp:wrapSquare wrapText="bothSides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4640" cy="15548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77A2" w:rsidRPr="00C977A2">
        <w:rPr>
          <w:lang w:val="fr-BE"/>
        </w:rPr>
        <w:t xml:space="preserve">Pour la première fois, la Sous-région d'Europe centrale a invité à trois réunions du </w:t>
      </w:r>
      <w:r w:rsidR="00C977A2" w:rsidRPr="00A56C03">
        <w:rPr>
          <w:b/>
          <w:bCs/>
          <w:lang w:val="fr-BE"/>
        </w:rPr>
        <w:t>19 - 26 Septembre 2021</w:t>
      </w:r>
      <w:r w:rsidR="00C977A2" w:rsidRPr="00C977A2">
        <w:rPr>
          <w:lang w:val="fr-BE"/>
        </w:rPr>
        <w:t xml:space="preserve"> : la 10e Conférence de la sous-région, le 6e R</w:t>
      </w:r>
      <w:r w:rsidR="00C977A2">
        <w:rPr>
          <w:lang w:val="fr-BE"/>
        </w:rPr>
        <w:t>encontre</w:t>
      </w:r>
      <w:r w:rsidR="00C977A2" w:rsidRPr="00C977A2">
        <w:rPr>
          <w:lang w:val="fr-BE"/>
        </w:rPr>
        <w:t xml:space="preserve"> et le 8e Atelier de la région Europe. Le lieu était le centre de voile des Scouts polonais à Puck/Pologne. Ce lieu a accueilli pendant sept jours plus de 40 participants de 8 pays européens. Malheureusement, il y a également eu des annulations de deux pays en raison de la pandémie de corona.</w:t>
      </w:r>
      <w:r w:rsidR="00A85342" w:rsidRPr="00A85342">
        <w:t xml:space="preserve"> </w:t>
      </w:r>
      <w:r w:rsidR="00A85342" w:rsidRPr="00A85342">
        <w:rPr>
          <w:lang w:val="fr-BE"/>
        </w:rPr>
        <w:t>Un nouveau conseil d'administration a été élu jusqu'en 2023 - 2026.</w:t>
      </w:r>
    </w:p>
    <w:p w14:paraId="3ACA1157" w14:textId="77777777" w:rsidR="00C977A2" w:rsidRPr="00C977A2" w:rsidRDefault="00C977A2" w:rsidP="00636CD4">
      <w:pPr>
        <w:jc w:val="both"/>
        <w:rPr>
          <w:lang w:val="fr-BE"/>
        </w:rPr>
      </w:pPr>
    </w:p>
    <w:p w14:paraId="2A11219B" w14:textId="1B79F5A9" w:rsidR="006823E0" w:rsidRDefault="006823E0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413B67CB" wp14:editId="0A4192BF">
            <wp:extent cx="2241386" cy="1495425"/>
            <wp:effectExtent l="0" t="0" r="6985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6187" cy="1505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668F03E" w14:textId="17A9C790" w:rsidR="00E538AA" w:rsidRPr="00602FAB" w:rsidRDefault="00602FAB">
      <w:pPr>
        <w:rPr>
          <w:lang w:val="fr-BE"/>
        </w:rPr>
      </w:pPr>
      <w:r w:rsidRPr="00602FAB">
        <w:rPr>
          <w:lang w:val="fr-BE"/>
        </w:rPr>
        <w:t>En 2021, plusieurs pays européens se sont réunis pour collecter des dons, de la nourriture, des vêtements et d'autres matériaux et biens essentiels à envoyer en Ukraine. La sous-région d'Europe centrale avait certains de ses membres dans les pays voisins/frontaliers présents pour aider ceux qui fuyaient les zones de guerre.</w:t>
      </w:r>
    </w:p>
    <w:p w14:paraId="6EC299C3" w14:textId="3FEEB972" w:rsidR="00E37234" w:rsidRPr="00035C3C" w:rsidRDefault="00E37234" w:rsidP="00E372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  <w:lang w:val="fr-BE"/>
        </w:rPr>
      </w:pPr>
      <w:r w:rsidRPr="00035C3C">
        <w:rPr>
          <w:b/>
          <w:bCs/>
          <w:sz w:val="28"/>
          <w:szCs w:val="28"/>
          <w:lang w:val="fr-BE"/>
        </w:rPr>
        <w:t>2022</w:t>
      </w:r>
    </w:p>
    <w:p w14:paraId="22980A95" w14:textId="77777777" w:rsidR="00DA1A30" w:rsidRPr="00035C3C" w:rsidRDefault="00DA1A30" w:rsidP="00DA1A30">
      <w:pPr>
        <w:rPr>
          <w:lang w:val="fr-BE"/>
        </w:rPr>
      </w:pPr>
    </w:p>
    <w:p w14:paraId="0DECE295" w14:textId="77777777" w:rsidR="00B77176" w:rsidRPr="00B77176" w:rsidRDefault="00DA1A30" w:rsidP="00B77176">
      <w:pPr>
        <w:jc w:val="both"/>
        <w:rPr>
          <w:sz w:val="24"/>
          <w:szCs w:val="24"/>
          <w:lang w:val="fr-BE"/>
        </w:rPr>
      </w:pPr>
      <w:r w:rsidRPr="00AE5759">
        <w:rPr>
          <w:noProof/>
          <w:sz w:val="24"/>
          <w:szCs w:val="24"/>
          <w:lang w:val="en-US"/>
        </w:rPr>
        <w:drawing>
          <wp:anchor distT="0" distB="0" distL="114300" distR="114300" simplePos="0" relativeHeight="251671552" behindDoc="0" locked="0" layoutInCell="1" allowOverlap="1" wp14:anchorId="32A52B6E" wp14:editId="057FD901">
            <wp:simplePos x="0" y="0"/>
            <wp:positionH relativeFrom="column">
              <wp:posOffset>-635</wp:posOffset>
            </wp:positionH>
            <wp:positionV relativeFrom="paragraph">
              <wp:posOffset>2540</wp:posOffset>
            </wp:positionV>
            <wp:extent cx="2065867" cy="1162050"/>
            <wp:effectExtent l="0" t="0" r="0" b="0"/>
            <wp:wrapSquare wrapText="bothSides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867" cy="1162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0182" w:rsidRPr="00B77176">
        <w:rPr>
          <w:noProof/>
          <w:sz w:val="24"/>
          <w:szCs w:val="24"/>
          <w:lang w:val="fr-BE"/>
        </w:rPr>
        <w:t xml:space="preserve"> </w:t>
      </w:r>
      <w:r w:rsidR="00B77176" w:rsidRPr="00B77176">
        <w:rPr>
          <w:sz w:val="24"/>
          <w:szCs w:val="24"/>
          <w:lang w:val="fr-BE"/>
        </w:rPr>
        <w:t xml:space="preserve">En raison des contraintes de vols/vaccins, il a été voté que la 29e Conférence mondiale se tiendrait en ligne les </w:t>
      </w:r>
      <w:r w:rsidR="00B77176" w:rsidRPr="00A56C03">
        <w:rPr>
          <w:b/>
          <w:bCs/>
          <w:sz w:val="24"/>
          <w:szCs w:val="24"/>
          <w:lang w:val="fr-BE"/>
        </w:rPr>
        <w:t>26 et 27 février 2022.</w:t>
      </w:r>
    </w:p>
    <w:p w14:paraId="5DF97DE9" w14:textId="77777777" w:rsidR="00B77176" w:rsidRDefault="00B77176" w:rsidP="00B77176">
      <w:pPr>
        <w:jc w:val="both"/>
        <w:rPr>
          <w:sz w:val="24"/>
          <w:szCs w:val="24"/>
          <w:lang w:val="fr-BE"/>
        </w:rPr>
      </w:pPr>
      <w:r w:rsidRPr="00B77176">
        <w:rPr>
          <w:sz w:val="24"/>
          <w:szCs w:val="24"/>
          <w:lang w:val="fr-BE"/>
        </w:rPr>
        <w:t>C'est par zoom que la Conférence a eu lieu, ayant son siège à Bruxelles, où le Secrétaire général et les membres du Comité mondial étaient présents pour assurer la transparence de tout le processus. Trois nouveaux membres ont été élus au Comité Mondial :</w:t>
      </w:r>
    </w:p>
    <w:p w14:paraId="0019BB68" w14:textId="1D4E3FFD" w:rsidR="00DA1A30" w:rsidRPr="00B77176" w:rsidRDefault="00DA1A30" w:rsidP="00B77176">
      <w:pPr>
        <w:jc w:val="both"/>
        <w:rPr>
          <w:sz w:val="24"/>
          <w:szCs w:val="24"/>
          <w:lang w:val="fr-BE"/>
        </w:rPr>
      </w:pPr>
      <w:r w:rsidRPr="00B77176">
        <w:rPr>
          <w:sz w:val="24"/>
          <w:szCs w:val="24"/>
          <w:lang w:val="fr-BE"/>
        </w:rPr>
        <w:t>Prosper Bani - Ghana, Africa</w:t>
      </w:r>
    </w:p>
    <w:p w14:paraId="76374285" w14:textId="77777777" w:rsidR="00DA1A30" w:rsidRPr="00AE5759" w:rsidRDefault="00DA1A30" w:rsidP="00DA1A30">
      <w:pPr>
        <w:rPr>
          <w:sz w:val="24"/>
          <w:szCs w:val="24"/>
        </w:rPr>
      </w:pPr>
      <w:r w:rsidRPr="00AE5759">
        <w:rPr>
          <w:sz w:val="24"/>
          <w:szCs w:val="24"/>
        </w:rPr>
        <w:t>Vanessa Hoogenbergen – Curaçao, Western Hemisphere</w:t>
      </w:r>
    </w:p>
    <w:p w14:paraId="40FFDBEF" w14:textId="77777777" w:rsidR="00DA1A30" w:rsidRDefault="00DA1A30" w:rsidP="00DA1A30">
      <w:pPr>
        <w:rPr>
          <w:sz w:val="24"/>
          <w:szCs w:val="24"/>
        </w:rPr>
      </w:pPr>
      <w:r w:rsidRPr="00AE5759">
        <w:rPr>
          <w:sz w:val="24"/>
          <w:szCs w:val="24"/>
        </w:rPr>
        <w:t>Ana Rodrigues – Portugal, Europe</w:t>
      </w:r>
    </w:p>
    <w:p w14:paraId="611A5032" w14:textId="365A66F3" w:rsidR="00743F6A" w:rsidRPr="00AE5759" w:rsidRDefault="00743F6A" w:rsidP="00DA1A30">
      <w:pPr>
        <w:rPr>
          <w:sz w:val="24"/>
          <w:szCs w:val="24"/>
        </w:rPr>
      </w:pPr>
    </w:p>
    <w:p w14:paraId="019D4299" w14:textId="767B7D38" w:rsidR="00E37234" w:rsidRPr="001100E1" w:rsidRDefault="00DA1A30">
      <w:pPr>
        <w:rPr>
          <w:b/>
          <w:bCs/>
          <w:lang w:val="en-US"/>
        </w:rPr>
      </w:pPr>
      <w:r>
        <w:rPr>
          <w:b/>
          <w:bCs/>
          <w:noProof/>
          <w:lang w:val="en-US"/>
        </w:rPr>
        <w:lastRenderedPageBreak/>
        <w:drawing>
          <wp:anchor distT="0" distB="0" distL="114300" distR="114300" simplePos="0" relativeHeight="251669504" behindDoc="0" locked="0" layoutInCell="1" allowOverlap="1" wp14:anchorId="4D127479" wp14:editId="5864F2A4">
            <wp:simplePos x="0" y="0"/>
            <wp:positionH relativeFrom="column">
              <wp:posOffset>-635</wp:posOffset>
            </wp:positionH>
            <wp:positionV relativeFrom="paragraph">
              <wp:posOffset>3175</wp:posOffset>
            </wp:positionV>
            <wp:extent cx="1725295" cy="1701165"/>
            <wp:effectExtent l="0" t="0" r="8255" b="0"/>
            <wp:wrapSquare wrapText="bothSides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5295" cy="1701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D055C" w:rsidRPr="001100E1">
        <w:rPr>
          <w:b/>
          <w:bCs/>
          <w:lang w:val="en-US"/>
        </w:rPr>
        <w:t>26-30 May NBSR</w:t>
      </w:r>
      <w:r w:rsidR="00445EE1" w:rsidRPr="001100E1">
        <w:rPr>
          <w:b/>
          <w:bCs/>
          <w:lang w:val="en-US"/>
        </w:rPr>
        <w:t xml:space="preserve"> Gathering</w:t>
      </w:r>
      <w:r w:rsidR="00DD055C" w:rsidRPr="001100E1">
        <w:rPr>
          <w:b/>
          <w:bCs/>
          <w:lang w:val="en-US"/>
        </w:rPr>
        <w:t xml:space="preserve"> in Selfoss</w:t>
      </w:r>
      <w:r w:rsidR="00445EE1" w:rsidRPr="001100E1">
        <w:rPr>
          <w:b/>
          <w:bCs/>
          <w:lang w:val="en-US"/>
        </w:rPr>
        <w:t>, Iceland</w:t>
      </w:r>
      <w:r w:rsidR="0036255F" w:rsidRPr="001100E1">
        <w:rPr>
          <w:b/>
          <w:bCs/>
          <w:lang w:val="en-US"/>
        </w:rPr>
        <w:t>.</w:t>
      </w:r>
    </w:p>
    <w:p w14:paraId="1591028B" w14:textId="77777777" w:rsidR="00AE5F2E" w:rsidRDefault="00AE5F2E">
      <w:pPr>
        <w:rPr>
          <w:lang w:val="fr-BE"/>
        </w:rPr>
      </w:pPr>
      <w:r w:rsidRPr="00AE5F2E">
        <w:rPr>
          <w:lang w:val="fr-BE"/>
        </w:rPr>
        <w:t>Du 26 au 30 mai 2022, 68 membres de guildes de 8 pays et 10 représentants des associations nordiques de scouts et de guides se sont réunis à Selfoss</w:t>
      </w:r>
      <w:r>
        <w:rPr>
          <w:lang w:val="fr-BE"/>
        </w:rPr>
        <w:t xml:space="preserve"> dans le sud-ouest de l’</w:t>
      </w:r>
      <w:r w:rsidRPr="00AE5F2E">
        <w:rPr>
          <w:lang w:val="fr-BE"/>
        </w:rPr>
        <w:t>Islande, pour le 30e rassemblement des guildes nordiques et baltes.</w:t>
      </w:r>
    </w:p>
    <w:p w14:paraId="69ABE5FE" w14:textId="5F6DE257" w:rsidR="006823E0" w:rsidRPr="00AE5F2E" w:rsidRDefault="00AE5F2E">
      <w:pPr>
        <w:rPr>
          <w:lang w:val="fr-BE"/>
        </w:rPr>
      </w:pPr>
      <w:r w:rsidRPr="00776C6A">
        <w:rPr>
          <w:lang w:val="fr-BE"/>
        </w:rPr>
        <w:t xml:space="preserve"> </w:t>
      </w:r>
      <w:r w:rsidRPr="00AE5F2E">
        <w:rPr>
          <w:lang w:val="fr-BE"/>
        </w:rPr>
        <w:t xml:space="preserve">Le rassemblement était initialement prévu pour 2021 mais, comme nous le savons tous trop bien, la pandémie de Covid_19 y a mis un terme </w:t>
      </w:r>
      <w:r>
        <w:rPr>
          <w:lang w:val="fr-BE"/>
        </w:rPr>
        <w:t>e</w:t>
      </w:r>
      <w:r w:rsidRPr="00AE5F2E">
        <w:rPr>
          <w:lang w:val="fr-BE"/>
        </w:rPr>
        <w:t>ffectif.</w:t>
      </w:r>
      <w:r w:rsidR="00A07A20">
        <w:rPr>
          <w:noProof/>
          <w:lang w:val="en-US"/>
        </w:rPr>
        <w:drawing>
          <wp:inline distT="0" distB="0" distL="0" distR="0" wp14:anchorId="1FAC3815" wp14:editId="78A2A622">
            <wp:extent cx="2486025" cy="1705237"/>
            <wp:effectExtent l="0" t="0" r="0" b="952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270" r="7813" b="13744"/>
                    <a:stretch/>
                  </pic:blipFill>
                  <pic:spPr bwMode="auto">
                    <a:xfrm>
                      <a:off x="0" y="0"/>
                      <a:ext cx="2502582" cy="1716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DF24AC" w14:textId="77777777" w:rsidR="00487C6F" w:rsidRPr="00AE5F2E" w:rsidRDefault="00487C6F">
      <w:pPr>
        <w:rPr>
          <w:lang w:val="fr-BE"/>
        </w:rPr>
      </w:pPr>
    </w:p>
    <w:p w14:paraId="4B708B24" w14:textId="77777777" w:rsidR="00AE5759" w:rsidRPr="00AE5F2E" w:rsidRDefault="00AE5759">
      <w:pPr>
        <w:rPr>
          <w:lang w:val="fr-BE"/>
        </w:rPr>
      </w:pPr>
    </w:p>
    <w:p w14:paraId="581C96FC" w14:textId="33BFEDD8" w:rsidR="00C4627E" w:rsidRPr="00A56C03" w:rsidRDefault="00C61003" w:rsidP="00C4627E">
      <w:pPr>
        <w:rPr>
          <w:b/>
          <w:bCs/>
          <w:noProof/>
          <w:lang w:val="fr-BE"/>
        </w:rPr>
      </w:pPr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 wp14:anchorId="43BD0BC2" wp14:editId="0C2BA9DA">
            <wp:simplePos x="0" y="0"/>
            <wp:positionH relativeFrom="margin">
              <wp:align>left</wp:align>
            </wp:positionH>
            <wp:positionV relativeFrom="paragraph">
              <wp:posOffset>1905</wp:posOffset>
            </wp:positionV>
            <wp:extent cx="2291715" cy="1574800"/>
            <wp:effectExtent l="0" t="0" r="0" b="6350"/>
            <wp:wrapSquare wrapText="bothSides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1715" cy="1574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4627E" w:rsidRPr="00C4627E">
        <w:t xml:space="preserve"> </w:t>
      </w:r>
      <w:r w:rsidR="00C4627E" w:rsidRPr="00A56C03">
        <w:rPr>
          <w:b/>
          <w:bCs/>
          <w:noProof/>
          <w:lang w:val="fr-BE"/>
        </w:rPr>
        <w:t>Le 17ème rassemblement Med et la 6ème réunion sous-régionale de l'Europe du Sud</w:t>
      </w:r>
      <w:r w:rsidR="00C4627E" w:rsidRPr="00C4627E">
        <w:rPr>
          <w:noProof/>
          <w:lang w:val="fr-BE"/>
        </w:rPr>
        <w:t xml:space="preserve"> ont eu lieu à Protaras (district de Famagouste), à Chypre, </w:t>
      </w:r>
      <w:r w:rsidR="00C4627E" w:rsidRPr="00A56C03">
        <w:rPr>
          <w:b/>
          <w:bCs/>
          <w:noProof/>
          <w:lang w:val="fr-BE"/>
        </w:rPr>
        <w:t>du 24 au 29 octobre 2022.</w:t>
      </w:r>
    </w:p>
    <w:p w14:paraId="76308DD2" w14:textId="66E8CB11" w:rsidR="00022B2F" w:rsidRPr="00C4627E" w:rsidRDefault="00C4627E">
      <w:pPr>
        <w:rPr>
          <w:lang w:val="fr-BE"/>
        </w:rPr>
      </w:pPr>
      <w:r w:rsidRPr="00C4627E">
        <w:rPr>
          <w:noProof/>
          <w:lang w:val="fr-BE"/>
        </w:rPr>
        <w:t>Nous avons eu 78 participants de toute la région méditerranéenne.</w:t>
      </w:r>
      <w:r w:rsidR="002C54E2">
        <w:rPr>
          <w:noProof/>
          <w:lang w:val="en-US"/>
        </w:rPr>
        <w:drawing>
          <wp:inline distT="0" distB="0" distL="0" distR="0" wp14:anchorId="54D551D5" wp14:editId="7E4C97A4">
            <wp:extent cx="3867150" cy="2097929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8248" cy="2103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6C5861" w14:textId="7A64A813" w:rsidR="00A50E79" w:rsidRPr="00C4627E" w:rsidRDefault="00A50E79">
      <w:pPr>
        <w:rPr>
          <w:lang w:val="fr-BE"/>
        </w:rPr>
      </w:pPr>
    </w:p>
    <w:p w14:paraId="092C2016" w14:textId="0AC3FCF5" w:rsidR="00A50E79" w:rsidRPr="00C4627E" w:rsidRDefault="005B6D29">
      <w:pPr>
        <w:rPr>
          <w:lang w:val="fr-BE"/>
        </w:rPr>
      </w:pPr>
      <w:r>
        <w:rPr>
          <w:noProof/>
          <w:lang w:val="en-US"/>
        </w:rPr>
        <w:lastRenderedPageBreak/>
        <w:drawing>
          <wp:anchor distT="0" distB="0" distL="114300" distR="114300" simplePos="0" relativeHeight="251662336" behindDoc="0" locked="0" layoutInCell="1" allowOverlap="1" wp14:anchorId="4572BF6C" wp14:editId="7A991FE7">
            <wp:simplePos x="0" y="0"/>
            <wp:positionH relativeFrom="column">
              <wp:posOffset>-54610</wp:posOffset>
            </wp:positionH>
            <wp:positionV relativeFrom="paragraph">
              <wp:posOffset>1270</wp:posOffset>
            </wp:positionV>
            <wp:extent cx="2051050" cy="1447800"/>
            <wp:effectExtent l="0" t="0" r="6350" b="0"/>
            <wp:wrapSquare wrapText="bothSides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0" cy="1447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AC2174B" w14:textId="51A1C5C4" w:rsidR="00C417AE" w:rsidRPr="00C417AE" w:rsidRDefault="00C417AE" w:rsidP="004F72A6">
      <w:pPr>
        <w:ind w:left="3540"/>
        <w:jc w:val="both"/>
        <w:rPr>
          <w:lang w:val="fr-BE"/>
        </w:rPr>
      </w:pPr>
      <w:r w:rsidRPr="00A56C03">
        <w:rPr>
          <w:b/>
          <w:bCs/>
          <w:lang w:val="fr-BE"/>
        </w:rPr>
        <w:t>Dimanche 11 septembre 2022</w:t>
      </w:r>
      <w:r w:rsidRPr="00C417AE">
        <w:rPr>
          <w:lang w:val="fr-BE"/>
        </w:rPr>
        <w:t xml:space="preserve">, s’est tenue par zoom une réunion des membres de </w:t>
      </w:r>
      <w:r w:rsidRPr="00A56C03">
        <w:rPr>
          <w:b/>
          <w:bCs/>
          <w:lang w:val="fr-BE"/>
        </w:rPr>
        <w:t>la sous-région d’Europe de l’ouest (SREO).</w:t>
      </w:r>
      <w:r w:rsidRPr="00C417AE">
        <w:rPr>
          <w:lang w:val="fr-BE"/>
        </w:rPr>
        <w:t xml:space="preserve"> En 202</w:t>
      </w:r>
      <w:r>
        <w:rPr>
          <w:lang w:val="fr-BE"/>
        </w:rPr>
        <w:t>1</w:t>
      </w:r>
      <w:r w:rsidRPr="00C417AE">
        <w:rPr>
          <w:lang w:val="fr-BE"/>
        </w:rPr>
        <w:t xml:space="preserve"> il n’y a pas eu de réunion sous-régionale en raison de circonstances imprévues. La BP Guild du Royaume Uni a pris la direction de l’organisation d’une réunion en ligne pour les membres. </w:t>
      </w:r>
    </w:p>
    <w:p w14:paraId="5464933E" w14:textId="77777777" w:rsidR="004F72A6" w:rsidRPr="00C417AE" w:rsidRDefault="004F72A6" w:rsidP="008D6A07">
      <w:pPr>
        <w:jc w:val="both"/>
        <w:rPr>
          <w:lang w:val="fr-BE"/>
        </w:rPr>
      </w:pPr>
    </w:p>
    <w:p w14:paraId="6D6F0FC6" w14:textId="77777777" w:rsidR="004F72A6" w:rsidRPr="00C417AE" w:rsidRDefault="004F72A6" w:rsidP="008D6A07">
      <w:pPr>
        <w:jc w:val="both"/>
        <w:rPr>
          <w:lang w:val="fr-BE"/>
        </w:rPr>
      </w:pPr>
    </w:p>
    <w:p w14:paraId="656106B9" w14:textId="77777777" w:rsidR="004F72A6" w:rsidRPr="00C417AE" w:rsidRDefault="004F72A6" w:rsidP="008D6A07">
      <w:pPr>
        <w:jc w:val="both"/>
        <w:rPr>
          <w:lang w:val="fr-BE"/>
        </w:rPr>
      </w:pPr>
    </w:p>
    <w:p w14:paraId="341CD0D1" w14:textId="77777777" w:rsidR="004F72A6" w:rsidRPr="00C417AE" w:rsidRDefault="004F72A6" w:rsidP="008D6A07">
      <w:pPr>
        <w:jc w:val="both"/>
        <w:rPr>
          <w:lang w:val="fr-BE"/>
        </w:rPr>
      </w:pPr>
    </w:p>
    <w:p w14:paraId="65EA20DA" w14:textId="77777777" w:rsidR="004F72A6" w:rsidRPr="00C417AE" w:rsidRDefault="004F72A6" w:rsidP="008D6A07">
      <w:pPr>
        <w:jc w:val="both"/>
        <w:rPr>
          <w:lang w:val="fr-BE"/>
        </w:rPr>
      </w:pPr>
    </w:p>
    <w:p w14:paraId="7CF922B8" w14:textId="77777777" w:rsidR="004F72A6" w:rsidRPr="00C417AE" w:rsidRDefault="004F72A6" w:rsidP="008D6A07">
      <w:pPr>
        <w:jc w:val="both"/>
        <w:rPr>
          <w:lang w:val="fr-BE"/>
        </w:rPr>
      </w:pPr>
    </w:p>
    <w:p w14:paraId="6A901450" w14:textId="77777777" w:rsidR="004F72A6" w:rsidRPr="00C417AE" w:rsidRDefault="004F72A6" w:rsidP="008D6A07">
      <w:pPr>
        <w:jc w:val="both"/>
        <w:rPr>
          <w:lang w:val="fr-BE"/>
        </w:rPr>
      </w:pPr>
    </w:p>
    <w:p w14:paraId="1D15B0F7" w14:textId="77777777" w:rsidR="004F72A6" w:rsidRPr="00C417AE" w:rsidRDefault="004F72A6" w:rsidP="008D6A07">
      <w:pPr>
        <w:jc w:val="both"/>
        <w:rPr>
          <w:lang w:val="fr-BE"/>
        </w:rPr>
      </w:pPr>
    </w:p>
    <w:p w14:paraId="09B5065B" w14:textId="77777777" w:rsidR="004F72A6" w:rsidRPr="00C417AE" w:rsidRDefault="004F72A6" w:rsidP="008D6A07">
      <w:pPr>
        <w:jc w:val="both"/>
        <w:rPr>
          <w:lang w:val="fr-BE"/>
        </w:rPr>
      </w:pPr>
    </w:p>
    <w:p w14:paraId="1BB2C5AF" w14:textId="77777777" w:rsidR="004F72A6" w:rsidRPr="00C417AE" w:rsidRDefault="004F72A6" w:rsidP="008D6A07">
      <w:pPr>
        <w:jc w:val="both"/>
        <w:rPr>
          <w:lang w:val="fr-BE"/>
        </w:rPr>
      </w:pPr>
    </w:p>
    <w:p w14:paraId="784DB1F1" w14:textId="77777777" w:rsidR="004F72A6" w:rsidRPr="00C417AE" w:rsidRDefault="004F72A6" w:rsidP="008D6A07">
      <w:pPr>
        <w:jc w:val="both"/>
        <w:rPr>
          <w:lang w:val="fr-BE"/>
        </w:rPr>
      </w:pPr>
    </w:p>
    <w:p w14:paraId="2326708E" w14:textId="77777777" w:rsidR="004F72A6" w:rsidRPr="00C417AE" w:rsidRDefault="004F72A6" w:rsidP="008D6A07">
      <w:pPr>
        <w:jc w:val="both"/>
        <w:rPr>
          <w:lang w:val="fr-BE"/>
        </w:rPr>
      </w:pPr>
    </w:p>
    <w:p w14:paraId="0DBD9D03" w14:textId="77777777" w:rsidR="004F72A6" w:rsidRPr="00C417AE" w:rsidRDefault="004F72A6" w:rsidP="008D6A07">
      <w:pPr>
        <w:jc w:val="both"/>
        <w:rPr>
          <w:lang w:val="fr-BE"/>
        </w:rPr>
      </w:pPr>
    </w:p>
    <w:p w14:paraId="4B56CADB" w14:textId="77777777" w:rsidR="004F72A6" w:rsidRPr="00C417AE" w:rsidRDefault="004F72A6" w:rsidP="008D6A07">
      <w:pPr>
        <w:jc w:val="both"/>
        <w:rPr>
          <w:lang w:val="fr-BE"/>
        </w:rPr>
      </w:pPr>
    </w:p>
    <w:p w14:paraId="35838F63" w14:textId="77777777" w:rsidR="004F72A6" w:rsidRPr="00C417AE" w:rsidRDefault="004F72A6" w:rsidP="008D6A07">
      <w:pPr>
        <w:jc w:val="both"/>
        <w:rPr>
          <w:lang w:val="fr-BE"/>
        </w:rPr>
      </w:pPr>
    </w:p>
    <w:p w14:paraId="64F03791" w14:textId="77777777" w:rsidR="004F72A6" w:rsidRPr="00C417AE" w:rsidRDefault="004F72A6" w:rsidP="008D6A07">
      <w:pPr>
        <w:jc w:val="both"/>
        <w:rPr>
          <w:lang w:val="fr-BE"/>
        </w:rPr>
      </w:pPr>
    </w:p>
    <w:p w14:paraId="3FAFB525" w14:textId="77777777" w:rsidR="004F72A6" w:rsidRPr="00C417AE" w:rsidRDefault="004F72A6" w:rsidP="008D6A07">
      <w:pPr>
        <w:jc w:val="both"/>
        <w:rPr>
          <w:lang w:val="fr-BE"/>
        </w:rPr>
      </w:pPr>
    </w:p>
    <w:p w14:paraId="6FD07008" w14:textId="77777777" w:rsidR="004F72A6" w:rsidRPr="00C417AE" w:rsidRDefault="004F72A6" w:rsidP="008D6A07">
      <w:pPr>
        <w:jc w:val="both"/>
        <w:rPr>
          <w:lang w:val="fr-BE"/>
        </w:rPr>
      </w:pPr>
    </w:p>
    <w:p w14:paraId="48F83159" w14:textId="77777777" w:rsidR="004F72A6" w:rsidRPr="00C417AE" w:rsidRDefault="004F72A6" w:rsidP="008D6A07">
      <w:pPr>
        <w:jc w:val="both"/>
        <w:rPr>
          <w:lang w:val="fr-BE"/>
        </w:rPr>
      </w:pPr>
    </w:p>
    <w:p w14:paraId="6E07240A" w14:textId="77777777" w:rsidR="004F72A6" w:rsidRPr="00C417AE" w:rsidRDefault="004F72A6" w:rsidP="008D6A07">
      <w:pPr>
        <w:jc w:val="both"/>
        <w:rPr>
          <w:lang w:val="fr-BE"/>
        </w:rPr>
      </w:pPr>
    </w:p>
    <w:p w14:paraId="1A9FD452" w14:textId="77777777" w:rsidR="004F72A6" w:rsidRPr="00C417AE" w:rsidRDefault="004F72A6" w:rsidP="008D6A07">
      <w:pPr>
        <w:jc w:val="both"/>
        <w:rPr>
          <w:lang w:val="fr-BE"/>
        </w:rPr>
      </w:pPr>
    </w:p>
    <w:p w14:paraId="3DA5E943" w14:textId="77777777" w:rsidR="004F72A6" w:rsidRPr="00C417AE" w:rsidRDefault="004F72A6" w:rsidP="008D6A07">
      <w:pPr>
        <w:jc w:val="both"/>
        <w:rPr>
          <w:lang w:val="fr-BE"/>
        </w:rPr>
      </w:pPr>
    </w:p>
    <w:p w14:paraId="79CDC846" w14:textId="3561BA65" w:rsidR="004F72A6" w:rsidRPr="00C417AE" w:rsidRDefault="004F72A6" w:rsidP="008D6A07">
      <w:pPr>
        <w:jc w:val="both"/>
        <w:rPr>
          <w:lang w:val="fr-BE"/>
        </w:rPr>
      </w:pPr>
    </w:p>
    <w:p w14:paraId="36A0A7BC" w14:textId="6E57ECC9" w:rsidR="004F72A6" w:rsidRPr="00C417AE" w:rsidRDefault="004F72A6" w:rsidP="008D6A07">
      <w:pPr>
        <w:jc w:val="both"/>
        <w:rPr>
          <w:lang w:val="fr-BE"/>
        </w:rPr>
      </w:pPr>
    </w:p>
    <w:p w14:paraId="17E39A22" w14:textId="77777777" w:rsidR="004F72A6" w:rsidRPr="00C417AE" w:rsidRDefault="004F72A6" w:rsidP="004F72A6">
      <w:pPr>
        <w:jc w:val="both"/>
        <w:rPr>
          <w:lang w:val="fr-BE"/>
        </w:rPr>
      </w:pPr>
    </w:p>
    <w:p w14:paraId="486C3C00" w14:textId="63812A8F" w:rsidR="00CC3614" w:rsidRPr="00641B2E" w:rsidRDefault="003707C8" w:rsidP="00CC3614">
      <w:pPr>
        <w:jc w:val="center"/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Réunions</w:t>
      </w:r>
    </w:p>
    <w:p w14:paraId="6CE9CD27" w14:textId="77777777" w:rsidR="00641B2E" w:rsidRPr="00641B2E" w:rsidRDefault="00641B2E" w:rsidP="00CC3614">
      <w:pPr>
        <w:jc w:val="center"/>
        <w:rPr>
          <w:b/>
          <w:bCs/>
          <w:sz w:val="28"/>
          <w:szCs w:val="28"/>
          <w:lang w:val="en-US"/>
        </w:rPr>
      </w:pPr>
    </w:p>
    <w:p w14:paraId="6204C302" w14:textId="6191A52A" w:rsidR="004F72A6" w:rsidRPr="00641B2E" w:rsidRDefault="003707C8" w:rsidP="004F72A6">
      <w:pPr>
        <w:jc w:val="both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Réunions en ligne</w:t>
      </w:r>
      <w:r w:rsidR="004F72A6" w:rsidRPr="00641B2E">
        <w:rPr>
          <w:b/>
          <w:bCs/>
          <w:sz w:val="28"/>
          <w:szCs w:val="28"/>
          <w:lang w:val="en-US"/>
        </w:rPr>
        <w:t xml:space="preserve"> :</w:t>
      </w:r>
    </w:p>
    <w:p w14:paraId="6BBA1F95" w14:textId="22D085E3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2020 : 6</w:t>
      </w:r>
    </w:p>
    <w:p w14:paraId="5E5A7AA2" w14:textId="06B6927E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2021 : 5</w:t>
      </w:r>
    </w:p>
    <w:p w14:paraId="501F7B15" w14:textId="77DBB01D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2022 : 5</w:t>
      </w:r>
    </w:p>
    <w:p w14:paraId="62C1B37C" w14:textId="2716F46A" w:rsidR="004F72A6" w:rsidRPr="00641B2E" w:rsidRDefault="003707C8" w:rsidP="004F72A6">
      <w:pPr>
        <w:jc w:val="both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Sujets principaux</w:t>
      </w:r>
    </w:p>
    <w:p w14:paraId="3C0F9A9A" w14:textId="7A1584DA" w:rsidR="004F72A6" w:rsidRPr="00641B2E" w:rsidRDefault="004F72A6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 xml:space="preserve">Finances – </w:t>
      </w:r>
      <w:r w:rsidR="003707C8">
        <w:rPr>
          <w:sz w:val="24"/>
          <w:szCs w:val="24"/>
          <w:lang w:val="en-US"/>
        </w:rPr>
        <w:t>cotisations</w:t>
      </w:r>
    </w:p>
    <w:p w14:paraId="3DC0D78A" w14:textId="77777777" w:rsidR="003707C8" w:rsidRDefault="003707C8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3707C8">
        <w:rPr>
          <w:sz w:val="24"/>
          <w:szCs w:val="24"/>
          <w:lang w:val="en-US"/>
        </w:rPr>
        <w:t>Conférence européenne à Ranum</w:t>
      </w:r>
    </w:p>
    <w:p w14:paraId="59669F82" w14:textId="77777777" w:rsidR="003707C8" w:rsidRPr="003707C8" w:rsidRDefault="003707C8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fr-BE"/>
        </w:rPr>
      </w:pPr>
      <w:r w:rsidRPr="003707C8">
        <w:rPr>
          <w:sz w:val="24"/>
          <w:szCs w:val="24"/>
          <w:lang w:val="fr-BE"/>
        </w:rPr>
        <w:t>Transition vers le prochain comité européen</w:t>
      </w:r>
    </w:p>
    <w:p w14:paraId="7C92EB82" w14:textId="77777777" w:rsidR="003707C8" w:rsidRDefault="003707C8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E</w:t>
      </w:r>
      <w:r w:rsidRPr="003707C8">
        <w:rPr>
          <w:sz w:val="24"/>
          <w:szCs w:val="24"/>
          <w:lang w:val="en-US"/>
        </w:rPr>
        <w:t>vénements</w:t>
      </w:r>
    </w:p>
    <w:p w14:paraId="39AB28EE" w14:textId="77777777" w:rsidR="003B5687" w:rsidRDefault="003B5687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L</w:t>
      </w:r>
      <w:r w:rsidRPr="003B5687">
        <w:rPr>
          <w:sz w:val="24"/>
          <w:szCs w:val="24"/>
          <w:lang w:val="en-US"/>
        </w:rPr>
        <w:t>'argent pour le développement</w:t>
      </w:r>
    </w:p>
    <w:p w14:paraId="1E9B4D07" w14:textId="77777777" w:rsidR="003B5687" w:rsidRPr="003B5687" w:rsidRDefault="003B5687" w:rsidP="003B5687">
      <w:pPr>
        <w:pStyle w:val="Lijstalinea"/>
        <w:numPr>
          <w:ilvl w:val="0"/>
          <w:numId w:val="3"/>
        </w:numPr>
        <w:rPr>
          <w:sz w:val="24"/>
          <w:szCs w:val="24"/>
          <w:lang w:val="en-US"/>
        </w:rPr>
      </w:pPr>
      <w:r w:rsidRPr="003B5687">
        <w:rPr>
          <w:sz w:val="24"/>
          <w:szCs w:val="24"/>
          <w:lang w:val="en-US"/>
        </w:rPr>
        <w:t>Aide pour l'Ukraine</w:t>
      </w:r>
    </w:p>
    <w:p w14:paraId="0BF8CD74" w14:textId="05913B32" w:rsidR="003B5687" w:rsidRDefault="003B5687" w:rsidP="003B568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3B5687">
        <w:rPr>
          <w:sz w:val="24"/>
          <w:szCs w:val="24"/>
          <w:lang w:val="en-US"/>
        </w:rPr>
        <w:t>Calendrier annuel</w:t>
      </w:r>
    </w:p>
    <w:p w14:paraId="70CC4ECB" w14:textId="77777777" w:rsidR="00283AD7" w:rsidRPr="003B5687" w:rsidRDefault="00283AD7" w:rsidP="00283AD7">
      <w:pPr>
        <w:pStyle w:val="Lijstalinea"/>
        <w:jc w:val="both"/>
        <w:rPr>
          <w:sz w:val="24"/>
          <w:szCs w:val="24"/>
          <w:lang w:val="en-US"/>
        </w:rPr>
      </w:pPr>
    </w:p>
    <w:p w14:paraId="0D9303F1" w14:textId="77777777" w:rsidR="00035C3C" w:rsidRDefault="00035C3C" w:rsidP="00035C3C">
      <w:pPr>
        <w:jc w:val="both"/>
        <w:rPr>
          <w:b/>
          <w:bCs/>
          <w:sz w:val="28"/>
          <w:szCs w:val="28"/>
          <w:lang w:val="fr-BE"/>
        </w:rPr>
      </w:pPr>
      <w:r w:rsidRPr="00035C3C">
        <w:rPr>
          <w:b/>
          <w:bCs/>
          <w:sz w:val="28"/>
          <w:szCs w:val="28"/>
          <w:lang w:val="fr-BE"/>
        </w:rPr>
        <w:t>Rencontre avec le comité d'accueil de la prochaine conférence Europe avril 2022</w:t>
      </w:r>
    </w:p>
    <w:p w14:paraId="1A36F9EF" w14:textId="1E456907" w:rsidR="001A6F57" w:rsidRPr="00035C3C" w:rsidRDefault="00035C3C" w:rsidP="00035C3C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fr-BE"/>
        </w:rPr>
      </w:pPr>
      <w:r w:rsidRPr="00035C3C">
        <w:rPr>
          <w:sz w:val="24"/>
          <w:szCs w:val="24"/>
          <w:lang w:val="fr-BE"/>
        </w:rPr>
        <w:t>Je suis allé à Ranum pour voir le lieu</w:t>
      </w:r>
      <w:r>
        <w:rPr>
          <w:sz w:val="24"/>
          <w:szCs w:val="24"/>
          <w:lang w:val="fr-BE"/>
        </w:rPr>
        <w:t xml:space="preserve"> du onférence</w:t>
      </w:r>
    </w:p>
    <w:p w14:paraId="100C58A2" w14:textId="2BECD274" w:rsidR="00035C3C" w:rsidRPr="00035C3C" w:rsidRDefault="00035C3C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fr-BE"/>
        </w:rPr>
      </w:pPr>
      <w:r w:rsidRPr="00035C3C">
        <w:rPr>
          <w:sz w:val="24"/>
          <w:szCs w:val="24"/>
          <w:lang w:val="fr-BE"/>
        </w:rPr>
        <w:t>Il y a beaucoup d</w:t>
      </w:r>
      <w:r>
        <w:rPr>
          <w:sz w:val="24"/>
          <w:szCs w:val="24"/>
          <w:lang w:val="fr-BE"/>
        </w:rPr>
        <w:t>e possibilités</w:t>
      </w:r>
    </w:p>
    <w:p w14:paraId="1081C742" w14:textId="7690536B" w:rsidR="00035C3C" w:rsidRPr="00035C3C" w:rsidRDefault="00035C3C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fr-BE"/>
        </w:rPr>
      </w:pPr>
      <w:r w:rsidRPr="00035C3C">
        <w:rPr>
          <w:sz w:val="24"/>
          <w:szCs w:val="24"/>
          <w:lang w:val="fr-BE"/>
        </w:rPr>
        <w:t>Plusieurs salles et espaces de reunion</w:t>
      </w:r>
    </w:p>
    <w:p w14:paraId="00291668" w14:textId="77777777" w:rsidR="00035C3C" w:rsidRDefault="00035C3C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035C3C">
        <w:rPr>
          <w:sz w:val="24"/>
          <w:szCs w:val="24"/>
          <w:lang w:val="en-US"/>
        </w:rPr>
        <w:t>Secrétariat</w:t>
      </w:r>
    </w:p>
    <w:p w14:paraId="4540508F" w14:textId="77777777" w:rsidR="00035C3C" w:rsidRDefault="00035C3C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035C3C">
        <w:rPr>
          <w:sz w:val="24"/>
          <w:szCs w:val="24"/>
          <w:lang w:val="en-US"/>
        </w:rPr>
        <w:t>Écrans d'informations</w:t>
      </w:r>
    </w:p>
    <w:p w14:paraId="09987827" w14:textId="6F2BB162" w:rsidR="001A6F57" w:rsidRPr="00641B2E" w:rsidRDefault="001A6F57" w:rsidP="001A6F57">
      <w:pPr>
        <w:pStyle w:val="Lijstalinea"/>
        <w:numPr>
          <w:ilvl w:val="0"/>
          <w:numId w:val="3"/>
        </w:numPr>
        <w:jc w:val="both"/>
        <w:rPr>
          <w:sz w:val="24"/>
          <w:szCs w:val="24"/>
          <w:lang w:val="en-US"/>
        </w:rPr>
      </w:pPr>
      <w:r w:rsidRPr="00641B2E">
        <w:rPr>
          <w:sz w:val="24"/>
          <w:szCs w:val="24"/>
          <w:lang w:val="en-US"/>
        </w:rPr>
        <w:t>Cin</w:t>
      </w:r>
      <w:r w:rsidR="00035C3C">
        <w:rPr>
          <w:sz w:val="24"/>
          <w:szCs w:val="24"/>
          <w:lang w:val="en-US"/>
        </w:rPr>
        <w:t>é</w:t>
      </w:r>
      <w:r w:rsidRPr="00641B2E">
        <w:rPr>
          <w:sz w:val="24"/>
          <w:szCs w:val="24"/>
          <w:lang w:val="en-US"/>
        </w:rPr>
        <w:t>ma</w:t>
      </w:r>
    </w:p>
    <w:p w14:paraId="411E95BC" w14:textId="1C01F45C" w:rsidR="002F3851" w:rsidRPr="00035C3C" w:rsidRDefault="00035C3C" w:rsidP="001A6F57">
      <w:pPr>
        <w:ind w:left="360"/>
        <w:jc w:val="both"/>
        <w:rPr>
          <w:sz w:val="32"/>
          <w:szCs w:val="32"/>
          <w:lang w:val="fr-BE"/>
        </w:rPr>
      </w:pPr>
      <w:r w:rsidRPr="00035C3C">
        <w:rPr>
          <w:sz w:val="24"/>
          <w:szCs w:val="24"/>
          <w:lang w:val="fr-BE"/>
        </w:rPr>
        <w:t>Il n'était pas possible de voir les chambres à coucher car toutes les chambres étaient occupées</w:t>
      </w:r>
    </w:p>
    <w:p w14:paraId="41651851" w14:textId="77777777" w:rsidR="00641B2E" w:rsidRDefault="00641B2E" w:rsidP="00CC3614">
      <w:pPr>
        <w:ind w:left="360"/>
        <w:jc w:val="center"/>
        <w:rPr>
          <w:sz w:val="72"/>
          <w:szCs w:val="72"/>
          <w:lang w:val="fr-BE"/>
        </w:rPr>
      </w:pPr>
    </w:p>
    <w:p w14:paraId="67F05453" w14:textId="77777777" w:rsidR="00035C3C" w:rsidRPr="00035C3C" w:rsidRDefault="00035C3C" w:rsidP="00CC3614">
      <w:pPr>
        <w:ind w:left="360"/>
        <w:jc w:val="center"/>
        <w:rPr>
          <w:sz w:val="72"/>
          <w:szCs w:val="72"/>
          <w:lang w:val="fr-BE"/>
        </w:rPr>
      </w:pPr>
    </w:p>
    <w:p w14:paraId="723C0D7F" w14:textId="77777777" w:rsidR="00641B2E" w:rsidRPr="00035C3C" w:rsidRDefault="00641B2E" w:rsidP="00CC3614">
      <w:pPr>
        <w:ind w:left="360"/>
        <w:jc w:val="center"/>
        <w:rPr>
          <w:sz w:val="36"/>
          <w:szCs w:val="36"/>
          <w:lang w:val="fr-BE"/>
        </w:rPr>
      </w:pPr>
    </w:p>
    <w:p w14:paraId="7094F962" w14:textId="77777777" w:rsidR="00641B2E" w:rsidRPr="00035C3C" w:rsidRDefault="00641B2E" w:rsidP="00CC3614">
      <w:pPr>
        <w:ind w:left="360"/>
        <w:jc w:val="center"/>
        <w:rPr>
          <w:sz w:val="36"/>
          <w:szCs w:val="36"/>
          <w:lang w:val="fr-BE"/>
        </w:rPr>
      </w:pPr>
    </w:p>
    <w:p w14:paraId="55AF97AF" w14:textId="77777777" w:rsidR="00035C3C" w:rsidRPr="00CE6FEB" w:rsidRDefault="00035C3C" w:rsidP="00A56C03">
      <w:pPr>
        <w:ind w:left="360"/>
        <w:jc w:val="center"/>
        <w:rPr>
          <w:b/>
          <w:bCs/>
          <w:sz w:val="36"/>
          <w:szCs w:val="36"/>
          <w:lang w:val="fr-BE"/>
        </w:rPr>
      </w:pPr>
      <w:r w:rsidRPr="00CE6FEB">
        <w:rPr>
          <w:b/>
          <w:bCs/>
          <w:sz w:val="36"/>
          <w:szCs w:val="36"/>
          <w:lang w:val="fr-BE"/>
        </w:rPr>
        <w:t>Bulletins d'information</w:t>
      </w:r>
    </w:p>
    <w:p w14:paraId="76911B9A" w14:textId="60772411" w:rsidR="002F3851" w:rsidRPr="00CE6FEB" w:rsidRDefault="002F3851" w:rsidP="002F3851">
      <w:pPr>
        <w:ind w:left="360"/>
        <w:jc w:val="both"/>
        <w:rPr>
          <w:sz w:val="24"/>
          <w:szCs w:val="24"/>
          <w:lang w:val="fr-BE"/>
        </w:rPr>
      </w:pPr>
      <w:r w:rsidRPr="00CE6FEB">
        <w:rPr>
          <w:sz w:val="24"/>
          <w:szCs w:val="24"/>
          <w:lang w:val="fr-BE"/>
        </w:rPr>
        <w:t>2020 : 3</w:t>
      </w:r>
    </w:p>
    <w:p w14:paraId="37DCECBD" w14:textId="07E45E6E" w:rsidR="002F3851" w:rsidRPr="00CE6FEB" w:rsidRDefault="002F3851" w:rsidP="002F3851">
      <w:pPr>
        <w:ind w:left="360"/>
        <w:jc w:val="both"/>
        <w:rPr>
          <w:sz w:val="24"/>
          <w:szCs w:val="24"/>
          <w:lang w:val="fr-BE"/>
        </w:rPr>
      </w:pPr>
      <w:r w:rsidRPr="00CE6FEB">
        <w:rPr>
          <w:sz w:val="24"/>
          <w:szCs w:val="24"/>
          <w:lang w:val="fr-BE"/>
        </w:rPr>
        <w:t>2021 : 2</w:t>
      </w:r>
    </w:p>
    <w:p w14:paraId="3172EA00" w14:textId="7A2B356A" w:rsidR="002F3851" w:rsidRPr="00CE6FEB" w:rsidRDefault="002F3851" w:rsidP="002F3851">
      <w:pPr>
        <w:ind w:left="360"/>
        <w:jc w:val="both"/>
        <w:rPr>
          <w:sz w:val="24"/>
          <w:szCs w:val="24"/>
          <w:lang w:val="fr-BE"/>
        </w:rPr>
      </w:pPr>
      <w:r w:rsidRPr="00CE6FEB">
        <w:rPr>
          <w:sz w:val="24"/>
          <w:szCs w:val="24"/>
          <w:lang w:val="fr-BE"/>
        </w:rPr>
        <w:t>2022 : 5</w:t>
      </w:r>
    </w:p>
    <w:p w14:paraId="62353E95" w14:textId="5444C018" w:rsidR="004B43E5" w:rsidRPr="004B43E5" w:rsidRDefault="004B43E5" w:rsidP="002F3851">
      <w:pPr>
        <w:ind w:left="360"/>
        <w:jc w:val="both"/>
        <w:rPr>
          <w:sz w:val="24"/>
          <w:szCs w:val="24"/>
          <w:lang w:val="fr-BE"/>
        </w:rPr>
      </w:pPr>
      <w:r w:rsidRPr="004B43E5">
        <w:rPr>
          <w:sz w:val="24"/>
          <w:szCs w:val="24"/>
          <w:lang w:val="fr-BE"/>
        </w:rPr>
        <w:t xml:space="preserve">Qu'y a-t-il dans les </w:t>
      </w:r>
      <w:r>
        <w:rPr>
          <w:sz w:val="24"/>
          <w:szCs w:val="24"/>
          <w:lang w:val="fr-BE"/>
        </w:rPr>
        <w:t>bulletins d’informations</w:t>
      </w:r>
    </w:p>
    <w:p w14:paraId="24E41276" w14:textId="77777777" w:rsidR="004B43E5" w:rsidRDefault="004B43E5" w:rsidP="002F3851">
      <w:pPr>
        <w:ind w:left="360"/>
        <w:jc w:val="both"/>
        <w:rPr>
          <w:sz w:val="24"/>
          <w:szCs w:val="24"/>
          <w:lang w:val="fr-BE"/>
        </w:rPr>
      </w:pPr>
      <w:r w:rsidRPr="004B43E5">
        <w:rPr>
          <w:sz w:val="24"/>
          <w:szCs w:val="24"/>
          <w:lang w:val="fr-BE"/>
        </w:rPr>
        <w:t>Informations sur les événements et en 2020 l'impact du COVID sur les événements</w:t>
      </w:r>
    </w:p>
    <w:p w14:paraId="4F7AE21F" w14:textId="77777777" w:rsidR="004B43E5" w:rsidRPr="004B43E5" w:rsidRDefault="004B43E5" w:rsidP="002F3851">
      <w:pPr>
        <w:ind w:left="360"/>
        <w:jc w:val="both"/>
        <w:rPr>
          <w:sz w:val="24"/>
          <w:szCs w:val="24"/>
          <w:lang w:val="fr-BE"/>
        </w:rPr>
      </w:pPr>
      <w:r w:rsidRPr="004B43E5">
        <w:rPr>
          <w:sz w:val="24"/>
          <w:szCs w:val="24"/>
          <w:lang w:val="fr-BE"/>
        </w:rPr>
        <w:t>Informations sur le Comité Europe : rôle principal, objectifs</w:t>
      </w:r>
    </w:p>
    <w:p w14:paraId="56F4734D" w14:textId="77777777" w:rsidR="004B43E5" w:rsidRPr="00CE6FEB" w:rsidRDefault="004B43E5" w:rsidP="002F3851">
      <w:pPr>
        <w:ind w:left="360"/>
        <w:jc w:val="both"/>
        <w:rPr>
          <w:sz w:val="24"/>
          <w:szCs w:val="24"/>
          <w:lang w:val="fr-BE"/>
        </w:rPr>
      </w:pPr>
      <w:r w:rsidRPr="00CE6FEB">
        <w:rPr>
          <w:sz w:val="24"/>
          <w:szCs w:val="24"/>
          <w:lang w:val="fr-BE"/>
        </w:rPr>
        <w:t>Appel à l'aide à l'Ukraine</w:t>
      </w:r>
    </w:p>
    <w:p w14:paraId="7597B205" w14:textId="23CCEC4E" w:rsidR="00CC3614" w:rsidRPr="004B43E5" w:rsidRDefault="004B43E5" w:rsidP="002F3851">
      <w:pPr>
        <w:ind w:left="360"/>
        <w:jc w:val="both"/>
        <w:rPr>
          <w:sz w:val="32"/>
          <w:szCs w:val="32"/>
          <w:lang w:val="fr-BE"/>
        </w:rPr>
      </w:pPr>
      <w:r w:rsidRPr="004B43E5">
        <w:rPr>
          <w:sz w:val="24"/>
          <w:szCs w:val="24"/>
          <w:lang w:val="fr-BE"/>
        </w:rPr>
        <w:t xml:space="preserve">Meilleurs </w:t>
      </w:r>
      <w:r w:rsidR="00CE6FEB" w:rsidRPr="004B43E5">
        <w:rPr>
          <w:sz w:val="24"/>
          <w:szCs w:val="24"/>
          <w:lang w:val="fr-BE"/>
        </w:rPr>
        <w:t>vœux</w:t>
      </w:r>
      <w:r w:rsidRPr="004B43E5">
        <w:rPr>
          <w:sz w:val="24"/>
          <w:szCs w:val="24"/>
          <w:lang w:val="fr-BE"/>
        </w:rPr>
        <w:t xml:space="preserve"> pour Noël, Journée de la fraternité, Journée de la pensée</w:t>
      </w:r>
    </w:p>
    <w:p w14:paraId="7C1A7693" w14:textId="77777777" w:rsidR="004B43E5" w:rsidRPr="00CE6FEB" w:rsidRDefault="004B43E5" w:rsidP="004B43E5">
      <w:pPr>
        <w:ind w:left="360"/>
        <w:rPr>
          <w:b/>
          <w:bCs/>
          <w:sz w:val="36"/>
          <w:szCs w:val="36"/>
          <w:lang w:val="fr-BE"/>
        </w:rPr>
      </w:pPr>
      <w:bookmarkStart w:id="1" w:name="_Hlk132189920"/>
    </w:p>
    <w:bookmarkEnd w:id="1"/>
    <w:p w14:paraId="5FA03185" w14:textId="77777777" w:rsidR="00CE6FEB" w:rsidRDefault="00CE6FEB" w:rsidP="00A56C03">
      <w:pPr>
        <w:ind w:firstLine="360"/>
        <w:jc w:val="center"/>
        <w:rPr>
          <w:b/>
          <w:bCs/>
          <w:sz w:val="36"/>
          <w:szCs w:val="36"/>
          <w:lang w:val="en-US"/>
        </w:rPr>
      </w:pPr>
      <w:r w:rsidRPr="00CE6FEB">
        <w:rPr>
          <w:b/>
          <w:bCs/>
          <w:sz w:val="36"/>
          <w:szCs w:val="36"/>
          <w:lang w:val="en-US"/>
        </w:rPr>
        <w:t>Région Europe : voies de communication</w:t>
      </w:r>
    </w:p>
    <w:p w14:paraId="635DA62F" w14:textId="6A95C74D" w:rsidR="00CE6FEB" w:rsidRDefault="00CE6FEB" w:rsidP="00CC3614">
      <w:pPr>
        <w:pStyle w:val="Lijstalinea"/>
        <w:numPr>
          <w:ilvl w:val="0"/>
          <w:numId w:val="6"/>
        </w:num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B</w:t>
      </w:r>
      <w:r w:rsidRPr="00CE6FEB">
        <w:rPr>
          <w:sz w:val="24"/>
          <w:szCs w:val="24"/>
          <w:lang w:val="en-US"/>
        </w:rPr>
        <w:t xml:space="preserve">ulletins d’informations </w:t>
      </w:r>
    </w:p>
    <w:p w14:paraId="25890B6A" w14:textId="77777777" w:rsidR="00CE6FEB" w:rsidRPr="00CE6FEB" w:rsidRDefault="00CE6FEB" w:rsidP="00CC3614">
      <w:pPr>
        <w:pStyle w:val="Lijstalinea"/>
        <w:numPr>
          <w:ilvl w:val="0"/>
          <w:numId w:val="6"/>
        </w:numPr>
        <w:rPr>
          <w:sz w:val="24"/>
          <w:szCs w:val="24"/>
          <w:lang w:val="fr-BE"/>
        </w:rPr>
      </w:pPr>
      <w:r w:rsidRPr="00CE6FEB">
        <w:rPr>
          <w:sz w:val="24"/>
          <w:szCs w:val="24"/>
          <w:lang w:val="fr-BE"/>
        </w:rPr>
        <w:t>Le procès-verbal de chaque réunion en ligne</w:t>
      </w:r>
    </w:p>
    <w:p w14:paraId="358148F6" w14:textId="5E3BFC7B" w:rsidR="00CE6FEB" w:rsidRPr="00CE6FEB" w:rsidRDefault="00CE6FEB" w:rsidP="00CE6FEB">
      <w:pPr>
        <w:pStyle w:val="Lijstalinea"/>
        <w:numPr>
          <w:ilvl w:val="0"/>
          <w:numId w:val="6"/>
        </w:numPr>
        <w:rPr>
          <w:sz w:val="24"/>
          <w:szCs w:val="24"/>
          <w:lang w:val="fr-BE"/>
        </w:rPr>
      </w:pPr>
      <w:r w:rsidRPr="00CE6FEB">
        <w:rPr>
          <w:sz w:val="24"/>
          <w:szCs w:val="24"/>
          <w:lang w:val="fr-BE"/>
        </w:rPr>
        <w:t>Rapport financier et des commissaires aux comptes chaque année</w:t>
      </w:r>
    </w:p>
    <w:p w14:paraId="05093F1C" w14:textId="6DCCDAB3" w:rsidR="001D2609" w:rsidRPr="001D2609" w:rsidRDefault="00CE6FEB" w:rsidP="001D2609">
      <w:pPr>
        <w:ind w:left="360"/>
        <w:rPr>
          <w:sz w:val="24"/>
          <w:szCs w:val="24"/>
          <w:lang w:val="fr-BE"/>
        </w:rPr>
      </w:pPr>
      <w:r w:rsidRPr="001D2609">
        <w:rPr>
          <w:sz w:val="24"/>
          <w:szCs w:val="24"/>
          <w:lang w:val="fr-BE"/>
        </w:rPr>
        <w:t>Le tout par mail à</w:t>
      </w:r>
      <w:r w:rsidR="001D2609" w:rsidRPr="001D2609">
        <w:rPr>
          <w:sz w:val="24"/>
          <w:szCs w:val="24"/>
          <w:lang w:val="fr-BE"/>
        </w:rPr>
        <w:t xml:space="preserve"> </w:t>
      </w:r>
      <w:r w:rsidR="001D2609">
        <w:rPr>
          <w:sz w:val="24"/>
          <w:szCs w:val="24"/>
          <w:lang w:val="fr-BE"/>
        </w:rPr>
        <w:t>les</w:t>
      </w:r>
    </w:p>
    <w:p w14:paraId="5085A14E" w14:textId="77777777" w:rsidR="001D2609" w:rsidRDefault="001D2609" w:rsidP="00EF5A25">
      <w:pPr>
        <w:pStyle w:val="Lijstalinea"/>
        <w:numPr>
          <w:ilvl w:val="0"/>
          <w:numId w:val="3"/>
        </w:numPr>
        <w:rPr>
          <w:sz w:val="24"/>
          <w:szCs w:val="24"/>
          <w:lang w:val="en-US"/>
        </w:rPr>
      </w:pPr>
      <w:r w:rsidRPr="001D2609">
        <w:rPr>
          <w:sz w:val="24"/>
          <w:szCs w:val="24"/>
          <w:lang w:val="en-US"/>
        </w:rPr>
        <w:t>Présidents nationaux</w:t>
      </w:r>
    </w:p>
    <w:p w14:paraId="7963D931" w14:textId="527320D2" w:rsidR="001D2609" w:rsidRDefault="001D2609" w:rsidP="001D2609">
      <w:pPr>
        <w:pStyle w:val="Lijstalinea"/>
        <w:numPr>
          <w:ilvl w:val="0"/>
          <w:numId w:val="3"/>
        </w:numPr>
        <w:rPr>
          <w:sz w:val="24"/>
          <w:szCs w:val="24"/>
          <w:lang w:val="en-US"/>
        </w:rPr>
      </w:pPr>
      <w:r w:rsidRPr="001D2609">
        <w:rPr>
          <w:sz w:val="24"/>
          <w:szCs w:val="24"/>
          <w:lang w:val="en-US"/>
        </w:rPr>
        <w:t>Secrétaires internationaux</w:t>
      </w:r>
    </w:p>
    <w:p w14:paraId="709A8DB1" w14:textId="68FFE621" w:rsidR="00641B2E" w:rsidRPr="001D2609" w:rsidRDefault="001D2609" w:rsidP="00EF5A25">
      <w:pPr>
        <w:pStyle w:val="Lijstalinea"/>
        <w:rPr>
          <w:sz w:val="32"/>
          <w:szCs w:val="32"/>
          <w:lang w:val="fr-BE"/>
        </w:rPr>
      </w:pPr>
      <w:r w:rsidRPr="001D2609">
        <w:rPr>
          <w:sz w:val="24"/>
          <w:szCs w:val="24"/>
          <w:lang w:val="fr-BE"/>
        </w:rPr>
        <w:t xml:space="preserve">De chaque pays et </w:t>
      </w:r>
      <w:r>
        <w:rPr>
          <w:sz w:val="24"/>
          <w:szCs w:val="24"/>
          <w:lang w:val="fr-BE"/>
        </w:rPr>
        <w:t xml:space="preserve">des </w:t>
      </w:r>
      <w:r w:rsidRPr="001D2609">
        <w:rPr>
          <w:sz w:val="24"/>
          <w:szCs w:val="24"/>
          <w:lang w:val="fr-BE"/>
        </w:rPr>
        <w:t xml:space="preserve">pays </w:t>
      </w:r>
      <w:r>
        <w:rPr>
          <w:sz w:val="24"/>
          <w:szCs w:val="24"/>
          <w:lang w:val="fr-BE"/>
        </w:rPr>
        <w:t>B</w:t>
      </w:r>
      <w:r w:rsidRPr="001D2609">
        <w:rPr>
          <w:sz w:val="24"/>
          <w:szCs w:val="24"/>
          <w:lang w:val="fr-BE"/>
        </w:rPr>
        <w:t xml:space="preserve">C de la région </w:t>
      </w:r>
      <w:r>
        <w:rPr>
          <w:sz w:val="24"/>
          <w:szCs w:val="24"/>
          <w:lang w:val="fr-BE"/>
        </w:rPr>
        <w:t xml:space="preserve">Europe </w:t>
      </w:r>
      <w:r w:rsidRPr="001D2609">
        <w:rPr>
          <w:sz w:val="24"/>
          <w:szCs w:val="24"/>
          <w:lang w:val="fr-BE"/>
        </w:rPr>
        <w:t xml:space="preserve">et </w:t>
      </w:r>
      <w:r>
        <w:rPr>
          <w:sz w:val="24"/>
          <w:szCs w:val="24"/>
          <w:lang w:val="fr-BE"/>
        </w:rPr>
        <w:t>au</w:t>
      </w:r>
      <w:r w:rsidRPr="001D2609">
        <w:rPr>
          <w:sz w:val="24"/>
          <w:szCs w:val="24"/>
          <w:lang w:val="fr-BE"/>
        </w:rPr>
        <w:t xml:space="preserve"> bureau mondial</w:t>
      </w:r>
    </w:p>
    <w:p w14:paraId="576DDC69" w14:textId="77777777" w:rsidR="00A56C03" w:rsidRDefault="00A56C03" w:rsidP="00CC3614">
      <w:pPr>
        <w:ind w:left="360"/>
        <w:jc w:val="center"/>
        <w:rPr>
          <w:b/>
          <w:bCs/>
          <w:sz w:val="36"/>
          <w:szCs w:val="36"/>
          <w:lang w:val="fr-BE"/>
        </w:rPr>
      </w:pPr>
    </w:p>
    <w:p w14:paraId="17D7ED2C" w14:textId="54157D1E" w:rsidR="00CC3614" w:rsidRPr="004F74CC" w:rsidRDefault="00641B2E" w:rsidP="00CC3614">
      <w:pPr>
        <w:ind w:left="360"/>
        <w:jc w:val="center"/>
        <w:rPr>
          <w:b/>
          <w:bCs/>
          <w:sz w:val="36"/>
          <w:szCs w:val="36"/>
          <w:lang w:val="fr-BE"/>
        </w:rPr>
      </w:pPr>
      <w:r w:rsidRPr="004F74CC">
        <w:rPr>
          <w:b/>
          <w:bCs/>
          <w:sz w:val="36"/>
          <w:szCs w:val="36"/>
          <w:lang w:val="fr-BE"/>
        </w:rPr>
        <w:t>R</w:t>
      </w:r>
      <w:r w:rsidR="004F74CC" w:rsidRPr="004F74CC">
        <w:rPr>
          <w:b/>
          <w:bCs/>
          <w:sz w:val="36"/>
          <w:szCs w:val="36"/>
          <w:lang w:val="fr-BE"/>
        </w:rPr>
        <w:t>é</w:t>
      </w:r>
      <w:r w:rsidRPr="004F74CC">
        <w:rPr>
          <w:b/>
          <w:bCs/>
          <w:sz w:val="36"/>
          <w:szCs w:val="36"/>
          <w:lang w:val="fr-BE"/>
        </w:rPr>
        <w:t>gion Europe : Projets</w:t>
      </w:r>
    </w:p>
    <w:p w14:paraId="0AB94AA9" w14:textId="77777777" w:rsidR="004F74CC" w:rsidRDefault="004F74CC" w:rsidP="00641B2E">
      <w:pPr>
        <w:ind w:left="360"/>
        <w:rPr>
          <w:sz w:val="24"/>
          <w:szCs w:val="24"/>
          <w:lang w:val="fr-BE"/>
        </w:rPr>
      </w:pPr>
      <w:r w:rsidRPr="004F74CC">
        <w:rPr>
          <w:sz w:val="24"/>
          <w:szCs w:val="24"/>
          <w:lang w:val="fr-BE"/>
        </w:rPr>
        <w:t>Le Comité Europe n'a pas de projets mais soutient les projets de la Sous-Région et des Pays.</w:t>
      </w:r>
    </w:p>
    <w:p w14:paraId="10F63D7F" w14:textId="77777777" w:rsidR="004F74CC" w:rsidRDefault="004F74CC" w:rsidP="00641B2E">
      <w:pPr>
        <w:ind w:left="360"/>
        <w:rPr>
          <w:sz w:val="24"/>
          <w:szCs w:val="24"/>
          <w:lang w:val="fr-BE"/>
        </w:rPr>
      </w:pPr>
      <w:r w:rsidRPr="004F74CC">
        <w:rPr>
          <w:sz w:val="24"/>
          <w:szCs w:val="24"/>
          <w:lang w:val="fr-BE"/>
        </w:rPr>
        <w:t xml:space="preserve">Cela peut se faire par publication dans notre </w:t>
      </w:r>
      <w:r>
        <w:rPr>
          <w:sz w:val="24"/>
          <w:szCs w:val="24"/>
          <w:lang w:val="fr-BE"/>
        </w:rPr>
        <w:t>Bulletin d’information</w:t>
      </w:r>
    </w:p>
    <w:p w14:paraId="5513722D" w14:textId="6C2896C7" w:rsidR="00641B2E" w:rsidRPr="004F74CC" w:rsidRDefault="004F74CC" w:rsidP="004F74CC">
      <w:pPr>
        <w:ind w:left="360"/>
        <w:rPr>
          <w:sz w:val="24"/>
          <w:szCs w:val="24"/>
          <w:lang w:val="fr-BE"/>
        </w:rPr>
      </w:pPr>
      <w:r w:rsidRPr="004F74CC">
        <w:rPr>
          <w:sz w:val="24"/>
          <w:szCs w:val="24"/>
          <w:lang w:val="fr-BE"/>
        </w:rPr>
        <w:t>Nous soutenons également le pays hôte de la prochaine conférence européenne, même en participant à une ou plusieurs réunions dans le pays hôte</w:t>
      </w:r>
    </w:p>
    <w:sectPr w:rsidR="00641B2E" w:rsidRPr="004F74CC">
      <w:headerReference w:type="default" r:id="rId20"/>
      <w:footerReference w:type="default" r:id="rId2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ABC0D0" w14:textId="77777777" w:rsidR="009B5A4A" w:rsidRDefault="009B5A4A" w:rsidP="0040229F">
      <w:pPr>
        <w:spacing w:after="0" w:line="240" w:lineRule="auto"/>
      </w:pPr>
      <w:r>
        <w:separator/>
      </w:r>
    </w:p>
  </w:endnote>
  <w:endnote w:type="continuationSeparator" w:id="0">
    <w:p w14:paraId="1F9820F7" w14:textId="77777777" w:rsidR="009B5A4A" w:rsidRDefault="009B5A4A" w:rsidP="004022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8360FF" w14:textId="2865D568" w:rsidR="0040229F" w:rsidRDefault="0040229F" w:rsidP="0040229F">
    <w:pPr>
      <w:pStyle w:val="Voettekst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2792E90" wp14:editId="10935D95">
              <wp:simplePos x="0" y="0"/>
              <wp:positionH relativeFrom="page">
                <wp:posOffset>1517650</wp:posOffset>
              </wp:positionH>
              <wp:positionV relativeFrom="bottomMargin">
                <wp:posOffset>310515</wp:posOffset>
              </wp:positionV>
              <wp:extent cx="6045200" cy="281305"/>
              <wp:effectExtent l="0" t="0" r="0" b="4445"/>
              <wp:wrapNone/>
              <wp:docPr id="164" name="Grupo 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45200" cy="281305"/>
                        <a:chOff x="127000" y="0"/>
                        <a:chExt cx="6045200" cy="281305"/>
                      </a:xfrm>
                    </wpg:grpSpPr>
                    <wps:wsp>
                      <wps:cNvPr id="165" name="Retângulo 165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6" name="Caixa de Texto 166"/>
                      <wps:cNvSpPr txBox="1"/>
                      <wps:spPr>
                        <a:xfrm>
                          <a:off x="127000" y="28575"/>
                          <a:ext cx="5943600" cy="252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DB6E9D" w14:textId="05728EC9" w:rsidR="0040229F" w:rsidRDefault="00000000">
                            <w:pPr>
                              <w:pStyle w:val="Voettekst"/>
                              <w:jc w:val="right"/>
                            </w:pPr>
                            <w:sdt>
                              <w:sdtPr>
                                <w:rPr>
                                  <w:caps/>
                                  <w:color w:val="4472C4" w:themeColor="accent1"/>
                                  <w:sz w:val="20"/>
                                  <w:szCs w:val="20"/>
                                </w:rPr>
                                <w:alias w:val="Título"/>
                                <w:tag w:val=""/>
                                <w:id w:val="-2000573687"/>
                                <w:showingPlcHdr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/>
                              </w:sdtPr>
                              <w:sdtContent>
                                <w:r w:rsidR="0040229F">
                                  <w:rPr>
                                    <w:caps/>
                                    <w:color w:val="4472C4" w:themeColor="accent1"/>
                                    <w:sz w:val="20"/>
                                    <w:szCs w:val="20"/>
                                  </w:rPr>
                                  <w:t xml:space="preserve">     </w:t>
                                </w:r>
                              </w:sdtContent>
                            </w:sdt>
                            <w:r w:rsidR="0040229F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|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Subtítulo"/>
                                <w:tag w:val=""/>
                                <w:id w:val="-757830567"/>
                                <w:showingPlcHdr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Content>
                                <w:r w:rsidR="0040229F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 xml:space="preserve">     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2792E90" id="Grupo 164" o:spid="_x0000_s1026" style="position:absolute;left:0;text-align:left;margin-left:119.5pt;margin-top:24.45pt;width:476pt;height:22.15pt;z-index:251659264;mso-position-horizontal-relative:page;mso-position-vertical-relative:bottom-margin-area;mso-width-relative:margin;mso-height-relative:margin" coordorigin="1270" coordsize="60452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">
              <v:rect id="Retângulo 165" o:spid="_x0000_s1027" style="position:absolute;left:2286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" fillcolor="white [3212]" stroked="f" strokeweight="1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66" o:spid="_x0000_s1028" type="#_x0000_t202" style="position:absolute;left:1270;top:285;width:59436;height:25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" filled="f" stroked="f" strokeweight=".5pt">
                <v:textbox style="mso-fit-shape-to-text:t" inset="0,,0">
                  <w:txbxContent>
                    <w:p w14:paraId="07DB6E9D" w14:textId="05728EC9" w:rsidR="0040229F" w:rsidRDefault="00000000">
                      <w:pPr>
                        <w:pStyle w:val="Voettekst"/>
                        <w:jc w:val="right"/>
                      </w:pPr>
                      <w:sdt>
                        <w:sdtPr>
                          <w:rPr>
                            <w:caps/>
                            <w:color w:val="4472C4" w:themeColor="accent1"/>
                            <w:sz w:val="20"/>
                            <w:szCs w:val="20"/>
                          </w:rPr>
                          <w:alias w:val="Título"/>
                          <w:tag w:val=""/>
                          <w:id w:val="-2000573687"/>
                          <w:showingPlcHdr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/>
                        </w:sdtPr>
                        <w:sdtContent>
                          <w:r w:rsidR="0040229F">
                            <w:rPr>
                              <w:caps/>
                              <w:color w:val="4472C4" w:themeColor="accent1"/>
                              <w:sz w:val="20"/>
                              <w:szCs w:val="20"/>
                            </w:rPr>
                            <w:t xml:space="preserve">     </w:t>
                          </w:r>
                        </w:sdtContent>
                      </w:sdt>
                      <w:r w:rsidR="0040229F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| </w:t>
                      </w: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Subtítulo"/>
                          <w:tag w:val=""/>
                          <w:id w:val="-757830567"/>
                          <w:showingPlcHdr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Content>
                          <w:r w:rsidR="0040229F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 xml:space="preserve">     </w:t>
                          </w:r>
                        </w:sdtContent>
                      </w:sdt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  <w:r>
      <w:t>Quadrennial Report – Europe Committee 2019-2022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CE5D6C" w14:textId="77777777" w:rsidR="009B5A4A" w:rsidRDefault="009B5A4A" w:rsidP="0040229F">
      <w:pPr>
        <w:spacing w:after="0" w:line="240" w:lineRule="auto"/>
      </w:pPr>
      <w:r>
        <w:separator/>
      </w:r>
    </w:p>
  </w:footnote>
  <w:footnote w:type="continuationSeparator" w:id="0">
    <w:p w14:paraId="4440BB80" w14:textId="77777777" w:rsidR="009B5A4A" w:rsidRDefault="009B5A4A" w:rsidP="004022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E4DA4" w14:textId="002B0EA9" w:rsidR="00F10940" w:rsidRDefault="00A26D25" w:rsidP="000A10C3">
    <w:pPr>
      <w:pStyle w:val="Koptekst"/>
      <w:jc w:val="right"/>
    </w:pPr>
    <w:r w:rsidRPr="00A26D25">
      <w:rPr>
        <w:noProof/>
      </w:rPr>
      <w:drawing>
        <wp:inline distT="0" distB="0" distL="0" distR="0" wp14:anchorId="27F42A87" wp14:editId="2181807D">
          <wp:extent cx="5400040" cy="967740"/>
          <wp:effectExtent l="0" t="0" r="0" b="3810"/>
          <wp:docPr id="18" name="Image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967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A10C3">
      <w:rPr>
        <w:noProof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5708CB"/>
    <w:multiLevelType w:val="hybridMultilevel"/>
    <w:tmpl w:val="914C8F10"/>
    <w:lvl w:ilvl="0" w:tplc="6A1AD9F8">
      <w:start w:val="1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2C1CBE"/>
    <w:multiLevelType w:val="hybridMultilevel"/>
    <w:tmpl w:val="42425F40"/>
    <w:lvl w:ilvl="0" w:tplc="AFC8363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426D2F"/>
    <w:multiLevelType w:val="hybridMultilevel"/>
    <w:tmpl w:val="646ACDE8"/>
    <w:lvl w:ilvl="0" w:tplc="32984884">
      <w:start w:val="20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451719"/>
    <w:multiLevelType w:val="hybridMultilevel"/>
    <w:tmpl w:val="913C200C"/>
    <w:lvl w:ilvl="0" w:tplc="C34479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2A0C65B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DACEA74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4912CB6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EF94897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755A68B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A40E3BE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A91E84D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D260393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4" w15:restartNumberingAfterBreak="0">
    <w:nsid w:val="7362553F"/>
    <w:multiLevelType w:val="hybridMultilevel"/>
    <w:tmpl w:val="2DBAC35A"/>
    <w:lvl w:ilvl="0" w:tplc="DE3095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6F4E1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FAA8E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7B249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BBAD4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12E30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606E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C36BD2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2FF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7CE53DD4"/>
    <w:multiLevelType w:val="hybridMultilevel"/>
    <w:tmpl w:val="72C20D6C"/>
    <w:lvl w:ilvl="0" w:tplc="67EA0ED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ABC6584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B2D894D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1682D96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C1F2E59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DC5C55E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55E6B36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7144DB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5A8625F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num w:numId="1" w16cid:durableId="633411432">
    <w:abstractNumId w:val="2"/>
  </w:num>
  <w:num w:numId="2" w16cid:durableId="660962399">
    <w:abstractNumId w:val="5"/>
  </w:num>
  <w:num w:numId="3" w16cid:durableId="51080840">
    <w:abstractNumId w:val="0"/>
  </w:num>
  <w:num w:numId="4" w16cid:durableId="394819186">
    <w:abstractNumId w:val="4"/>
  </w:num>
  <w:num w:numId="5" w16cid:durableId="921377407">
    <w:abstractNumId w:val="3"/>
  </w:num>
  <w:num w:numId="6" w16cid:durableId="1179938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2E18"/>
    <w:rsid w:val="00016101"/>
    <w:rsid w:val="00022B2F"/>
    <w:rsid w:val="00035C3C"/>
    <w:rsid w:val="0005094B"/>
    <w:rsid w:val="000A10C3"/>
    <w:rsid w:val="000D1431"/>
    <w:rsid w:val="000D5975"/>
    <w:rsid w:val="001001FB"/>
    <w:rsid w:val="001100E1"/>
    <w:rsid w:val="001238BD"/>
    <w:rsid w:val="00153E9E"/>
    <w:rsid w:val="00154160"/>
    <w:rsid w:val="00154245"/>
    <w:rsid w:val="00164431"/>
    <w:rsid w:val="001903D6"/>
    <w:rsid w:val="00194C30"/>
    <w:rsid w:val="001955F9"/>
    <w:rsid w:val="00196E1F"/>
    <w:rsid w:val="001A6F57"/>
    <w:rsid w:val="001D0A75"/>
    <w:rsid w:val="001D2609"/>
    <w:rsid w:val="00221C9E"/>
    <w:rsid w:val="00256D80"/>
    <w:rsid w:val="002614F6"/>
    <w:rsid w:val="00283AD7"/>
    <w:rsid w:val="002C54E2"/>
    <w:rsid w:val="002F3851"/>
    <w:rsid w:val="00302C40"/>
    <w:rsid w:val="00303ADE"/>
    <w:rsid w:val="00304682"/>
    <w:rsid w:val="0030493B"/>
    <w:rsid w:val="003220CE"/>
    <w:rsid w:val="00343E52"/>
    <w:rsid w:val="003442A5"/>
    <w:rsid w:val="003611F3"/>
    <w:rsid w:val="0036255F"/>
    <w:rsid w:val="003642AB"/>
    <w:rsid w:val="003707C8"/>
    <w:rsid w:val="00371BFD"/>
    <w:rsid w:val="003A3078"/>
    <w:rsid w:val="003B2E18"/>
    <w:rsid w:val="003B5687"/>
    <w:rsid w:val="003C20D2"/>
    <w:rsid w:val="003E7E6F"/>
    <w:rsid w:val="0040229F"/>
    <w:rsid w:val="00425348"/>
    <w:rsid w:val="00445EE1"/>
    <w:rsid w:val="00473D95"/>
    <w:rsid w:val="00485AAB"/>
    <w:rsid w:val="00487C6F"/>
    <w:rsid w:val="00495A75"/>
    <w:rsid w:val="004B43E5"/>
    <w:rsid w:val="004F72A6"/>
    <w:rsid w:val="004F74CC"/>
    <w:rsid w:val="00526ABA"/>
    <w:rsid w:val="00541426"/>
    <w:rsid w:val="00555EA0"/>
    <w:rsid w:val="00594DC4"/>
    <w:rsid w:val="005B6D29"/>
    <w:rsid w:val="005D0804"/>
    <w:rsid w:val="00602FAB"/>
    <w:rsid w:val="00615E35"/>
    <w:rsid w:val="006223ED"/>
    <w:rsid w:val="00636CD4"/>
    <w:rsid w:val="0063702B"/>
    <w:rsid w:val="00641B2E"/>
    <w:rsid w:val="00672487"/>
    <w:rsid w:val="006823E0"/>
    <w:rsid w:val="00723BEA"/>
    <w:rsid w:val="00743F6A"/>
    <w:rsid w:val="00776C6A"/>
    <w:rsid w:val="007B596D"/>
    <w:rsid w:val="00840182"/>
    <w:rsid w:val="00850089"/>
    <w:rsid w:val="00856192"/>
    <w:rsid w:val="00862859"/>
    <w:rsid w:val="00863D79"/>
    <w:rsid w:val="008914C6"/>
    <w:rsid w:val="008D3CAB"/>
    <w:rsid w:val="008D6A07"/>
    <w:rsid w:val="008F180E"/>
    <w:rsid w:val="00907BE1"/>
    <w:rsid w:val="00916C7C"/>
    <w:rsid w:val="009548EC"/>
    <w:rsid w:val="00964016"/>
    <w:rsid w:val="00982097"/>
    <w:rsid w:val="009B5A4A"/>
    <w:rsid w:val="009D6695"/>
    <w:rsid w:val="00A07A20"/>
    <w:rsid w:val="00A26D25"/>
    <w:rsid w:val="00A35E06"/>
    <w:rsid w:val="00A41DE1"/>
    <w:rsid w:val="00A45D9F"/>
    <w:rsid w:val="00A50E79"/>
    <w:rsid w:val="00A56C03"/>
    <w:rsid w:val="00A656B4"/>
    <w:rsid w:val="00A85342"/>
    <w:rsid w:val="00AE5759"/>
    <w:rsid w:val="00AE5F2E"/>
    <w:rsid w:val="00AF33AE"/>
    <w:rsid w:val="00B20876"/>
    <w:rsid w:val="00B354F2"/>
    <w:rsid w:val="00B41AEA"/>
    <w:rsid w:val="00B539DC"/>
    <w:rsid w:val="00B578F5"/>
    <w:rsid w:val="00B656F0"/>
    <w:rsid w:val="00B668AC"/>
    <w:rsid w:val="00B7234C"/>
    <w:rsid w:val="00B77133"/>
    <w:rsid w:val="00B77176"/>
    <w:rsid w:val="00B8384E"/>
    <w:rsid w:val="00BC1596"/>
    <w:rsid w:val="00BD2E66"/>
    <w:rsid w:val="00BD43DD"/>
    <w:rsid w:val="00BE5BE2"/>
    <w:rsid w:val="00BE7B18"/>
    <w:rsid w:val="00BF5BD2"/>
    <w:rsid w:val="00C03B2C"/>
    <w:rsid w:val="00C2269A"/>
    <w:rsid w:val="00C266F9"/>
    <w:rsid w:val="00C417AE"/>
    <w:rsid w:val="00C4627E"/>
    <w:rsid w:val="00C61003"/>
    <w:rsid w:val="00C71A75"/>
    <w:rsid w:val="00C868E5"/>
    <w:rsid w:val="00C977A2"/>
    <w:rsid w:val="00CA2EF2"/>
    <w:rsid w:val="00CA44F8"/>
    <w:rsid w:val="00CA589C"/>
    <w:rsid w:val="00CB14CC"/>
    <w:rsid w:val="00CC3614"/>
    <w:rsid w:val="00CE6FEB"/>
    <w:rsid w:val="00CF15F6"/>
    <w:rsid w:val="00D70CD2"/>
    <w:rsid w:val="00DA1A30"/>
    <w:rsid w:val="00DC1BFA"/>
    <w:rsid w:val="00DD055C"/>
    <w:rsid w:val="00DE633C"/>
    <w:rsid w:val="00E37234"/>
    <w:rsid w:val="00E373C1"/>
    <w:rsid w:val="00E538AA"/>
    <w:rsid w:val="00EA5151"/>
    <w:rsid w:val="00EE40C1"/>
    <w:rsid w:val="00EE6740"/>
    <w:rsid w:val="00EF5A25"/>
    <w:rsid w:val="00F0354E"/>
    <w:rsid w:val="00F10940"/>
    <w:rsid w:val="00F2451F"/>
    <w:rsid w:val="00F46EA9"/>
    <w:rsid w:val="00F6567C"/>
    <w:rsid w:val="00FA2DA5"/>
    <w:rsid w:val="00FA6FD8"/>
    <w:rsid w:val="00FB0BEF"/>
    <w:rsid w:val="00FC4773"/>
    <w:rsid w:val="00FF6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6FE0E7"/>
  <w15:chartTrackingRefBased/>
  <w15:docId w15:val="{5EFCD924-1937-4AD2-A04E-7F988BA92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4022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0229F"/>
  </w:style>
  <w:style w:type="paragraph" w:styleId="Voettekst">
    <w:name w:val="footer"/>
    <w:basedOn w:val="Standaard"/>
    <w:link w:val="VoettekstChar"/>
    <w:uiPriority w:val="99"/>
    <w:unhideWhenUsed/>
    <w:rsid w:val="004022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0229F"/>
  </w:style>
  <w:style w:type="paragraph" w:styleId="Lijstalinea">
    <w:name w:val="List Paragraph"/>
    <w:basedOn w:val="Standaard"/>
    <w:uiPriority w:val="34"/>
    <w:qFormat/>
    <w:rsid w:val="00196E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e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D794E-93BB-4BA6-B98D-781DF7588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5905</TotalTime>
  <Pages>1</Pages>
  <Words>900</Words>
  <Characters>4956</Characters>
  <Application>Microsoft Office Word</Application>
  <DocSecurity>0</DocSecurity>
  <Lines>41</Lines>
  <Paragraphs>11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Rodrigues</dc:creator>
  <cp:keywords/>
  <dc:description/>
  <cp:lastModifiedBy>Pierre Decoene</cp:lastModifiedBy>
  <cp:revision>138</cp:revision>
  <cp:lastPrinted>2023-03-16T10:30:00Z</cp:lastPrinted>
  <dcterms:created xsi:type="dcterms:W3CDTF">2023-02-13T19:24:00Z</dcterms:created>
  <dcterms:modified xsi:type="dcterms:W3CDTF">2023-04-17T09:22:00Z</dcterms:modified>
</cp:coreProperties>
</file>